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2D" w:rsidRDefault="00754F2D">
      <w:pPr>
        <w:pBdr>
          <w:top w:val="single" w:sz="6" w:space="0" w:color="auto"/>
        </w:pBdr>
        <w:jc w:val="both"/>
        <w:rPr>
          <w:rFonts w:ascii="Verdana" w:hAnsi="Verdana"/>
          <w:color w:val="339966"/>
        </w:rPr>
      </w:pPr>
    </w:p>
    <w:p w:rsidR="00754F2D" w:rsidRDefault="00754F2D" w:rsidP="002D301E">
      <w:pPr>
        <w:pStyle w:val="2"/>
        <w:rPr>
          <w:rFonts w:ascii="Verdana" w:hAnsi="Verdana"/>
          <w:sz w:val="22"/>
          <w:szCs w:val="22"/>
        </w:rPr>
      </w:pPr>
      <w:r>
        <w:rPr>
          <w:rFonts w:ascii="Verdana" w:hAnsi="Verdana"/>
          <w:sz w:val="22"/>
          <w:szCs w:val="22"/>
        </w:rPr>
        <w:t>CURRICULUM VITAE</w:t>
      </w:r>
    </w:p>
    <w:p w:rsidR="00754F2D" w:rsidRDefault="00754F2D" w:rsidP="002D301E">
      <w:pPr>
        <w:jc w:val="center"/>
        <w:rPr>
          <w:rFonts w:ascii="Verdana" w:hAnsi="Verdana"/>
          <w:lang w:val="en-GB"/>
        </w:rPr>
      </w:pPr>
    </w:p>
    <w:p w:rsidR="00754F2D" w:rsidRDefault="00285231" w:rsidP="002D301E">
      <w:pPr>
        <w:pStyle w:val="3"/>
        <w:jc w:val="center"/>
        <w:rPr>
          <w:rFonts w:ascii="Verdana" w:hAnsi="Verdana"/>
          <w:sz w:val="24"/>
          <w:szCs w:val="24"/>
          <w:u w:val="none"/>
        </w:rPr>
      </w:pPr>
      <w:r>
        <w:rPr>
          <w:rFonts w:ascii="Verdana" w:hAnsi="Verdana"/>
          <w:sz w:val="24"/>
          <w:szCs w:val="24"/>
          <w:u w:val="none"/>
        </w:rPr>
        <w:t>Marat Bayguzhin</w:t>
      </w:r>
    </w:p>
    <w:p w:rsidR="00901BE2" w:rsidRPr="00CE13EB" w:rsidRDefault="002D301E" w:rsidP="002D301E">
      <w:pPr>
        <w:jc w:val="center"/>
        <w:rPr>
          <w:rFonts w:ascii="Verdana" w:hAnsi="Verdana"/>
          <w:b/>
        </w:rPr>
      </w:pPr>
      <w:r>
        <w:rPr>
          <w:rFonts w:ascii="Verdana" w:hAnsi="Verdana"/>
          <w:b/>
        </w:rPr>
        <w:t>Senior P</w:t>
      </w:r>
      <w:r w:rsidR="00285231" w:rsidRPr="00CE13EB">
        <w:rPr>
          <w:rFonts w:ascii="Verdana" w:hAnsi="Verdana"/>
          <w:b/>
        </w:rPr>
        <w:t>etroleum</w:t>
      </w:r>
      <w:r w:rsidR="00901BE2" w:rsidRPr="00CE13EB">
        <w:rPr>
          <w:rFonts w:ascii="Verdana" w:hAnsi="Verdana"/>
          <w:b/>
        </w:rPr>
        <w:t xml:space="preserve"> Engineer</w:t>
      </w:r>
    </w:p>
    <w:p w:rsidR="00754F2D" w:rsidRPr="002D301E" w:rsidRDefault="002D301E" w:rsidP="002D301E">
      <w:pPr>
        <w:jc w:val="center"/>
        <w:rPr>
          <w:rFonts w:ascii="Verdana" w:hAnsi="Verdana"/>
          <w:bCs/>
          <w:lang w:val="nl-NL"/>
        </w:rPr>
      </w:pPr>
      <w:r w:rsidRPr="002D301E">
        <w:rPr>
          <w:rFonts w:ascii="Verdana" w:hAnsi="Verdana"/>
          <w:lang w:val="nl-NL"/>
        </w:rPr>
        <w:t>Tausamaly village</w:t>
      </w:r>
      <w:r>
        <w:rPr>
          <w:rFonts w:ascii="Verdana" w:hAnsi="Verdana"/>
          <w:lang w:val="nl-NL"/>
        </w:rPr>
        <w:t>,</w:t>
      </w:r>
      <w:r w:rsidRPr="002D301E">
        <w:rPr>
          <w:rFonts w:ascii="Verdana" w:hAnsi="Verdana"/>
          <w:lang w:val="nl-NL"/>
        </w:rPr>
        <w:t xml:space="preserve"> </w:t>
      </w:r>
      <w:r w:rsidR="00270F79">
        <w:rPr>
          <w:rFonts w:ascii="Verdana" w:hAnsi="Verdana"/>
          <w:lang w:val="nl-NL"/>
        </w:rPr>
        <w:t>Tole be</w:t>
      </w:r>
      <w:r w:rsidRPr="002D301E">
        <w:rPr>
          <w:rFonts w:ascii="Verdana" w:hAnsi="Verdana"/>
          <w:lang w:val="nl-NL"/>
        </w:rPr>
        <w:t xml:space="preserve"> 2</w:t>
      </w:r>
    </w:p>
    <w:p w:rsidR="00754F2D" w:rsidRDefault="00CB4806" w:rsidP="002D301E">
      <w:pPr>
        <w:jc w:val="center"/>
        <w:rPr>
          <w:rFonts w:ascii="Verdana" w:hAnsi="Verdana"/>
          <w:b/>
          <w:bCs/>
          <w:lang w:val="nl-NL"/>
        </w:rPr>
      </w:pPr>
      <w:r w:rsidRPr="002D301E">
        <w:rPr>
          <w:rFonts w:ascii="Verdana" w:hAnsi="Verdana"/>
          <w:bCs/>
          <w:lang w:val="nl-NL"/>
        </w:rPr>
        <w:t>Almaty</w:t>
      </w:r>
      <w:r w:rsidR="00754F2D" w:rsidRPr="002D301E">
        <w:rPr>
          <w:rFonts w:ascii="Verdana" w:hAnsi="Verdana"/>
          <w:bCs/>
          <w:lang w:val="nl-NL"/>
        </w:rPr>
        <w:t xml:space="preserve">, </w:t>
      </w:r>
      <w:r w:rsidRPr="002D301E">
        <w:rPr>
          <w:rFonts w:ascii="Verdana" w:hAnsi="Verdana"/>
          <w:bCs/>
          <w:lang w:val="nl-NL"/>
        </w:rPr>
        <w:t>Kazakhstan</w:t>
      </w:r>
    </w:p>
    <w:p w:rsidR="00754F2D" w:rsidRDefault="00754F2D" w:rsidP="002D301E">
      <w:pPr>
        <w:jc w:val="center"/>
        <w:rPr>
          <w:rFonts w:ascii="Verdana" w:hAnsi="Verdana"/>
        </w:rPr>
      </w:pPr>
      <w:r>
        <w:rPr>
          <w:rFonts w:ascii="Verdana" w:hAnsi="Verdana"/>
        </w:rPr>
        <w:t xml:space="preserve">Telephone home </w:t>
      </w:r>
      <w:r w:rsidR="00CB4806">
        <w:rPr>
          <w:rFonts w:ascii="Verdana" w:hAnsi="Verdana"/>
        </w:rPr>
        <w:t>:</w:t>
      </w:r>
      <w:r w:rsidR="000B24B2">
        <w:rPr>
          <w:rFonts w:ascii="Verdana" w:hAnsi="Verdana"/>
        </w:rPr>
        <w:t>( +</w:t>
      </w:r>
      <w:r w:rsidR="00CB4806">
        <w:rPr>
          <w:rFonts w:ascii="Verdana" w:hAnsi="Verdana"/>
        </w:rPr>
        <w:t>7</w:t>
      </w:r>
      <w:r w:rsidR="00323CD4" w:rsidRPr="000B24B2">
        <w:rPr>
          <w:rFonts w:ascii="Verdana" w:hAnsi="Verdana"/>
        </w:rPr>
        <w:t>7</w:t>
      </w:r>
      <w:r w:rsidR="00CB4806">
        <w:rPr>
          <w:rFonts w:ascii="Verdana" w:hAnsi="Verdana"/>
        </w:rPr>
        <w:t>27</w:t>
      </w:r>
      <w:r>
        <w:rPr>
          <w:rFonts w:ascii="Verdana" w:hAnsi="Verdana"/>
        </w:rPr>
        <w:t xml:space="preserve">) </w:t>
      </w:r>
      <w:r w:rsidR="002D301E">
        <w:rPr>
          <w:rFonts w:ascii="Verdana" w:hAnsi="Verdana"/>
        </w:rPr>
        <w:t>2793006</w:t>
      </w:r>
    </w:p>
    <w:p w:rsidR="00754F2D" w:rsidRDefault="00754F2D" w:rsidP="002D301E">
      <w:pPr>
        <w:jc w:val="center"/>
        <w:rPr>
          <w:rFonts w:ascii="Verdana" w:hAnsi="Verdana"/>
          <w:lang w:val="en-GB"/>
        </w:rPr>
      </w:pPr>
      <w:r>
        <w:rPr>
          <w:rFonts w:ascii="Verdana" w:hAnsi="Verdana"/>
        </w:rPr>
        <w:t xml:space="preserve">Cell: </w:t>
      </w:r>
      <w:r>
        <w:rPr>
          <w:rFonts w:ascii="Verdana" w:hAnsi="Verdana"/>
          <w:lang w:val="en-GB"/>
        </w:rPr>
        <w:t>(</w:t>
      </w:r>
      <w:r w:rsidR="00CB4806">
        <w:rPr>
          <w:rFonts w:ascii="Arial" w:hAnsi="Arial" w:cs="Arial"/>
          <w:lang w:val="en-GB"/>
        </w:rPr>
        <w:t>+</w:t>
      </w:r>
      <w:r w:rsidR="000B24B2">
        <w:rPr>
          <w:rFonts w:ascii="Arial" w:hAnsi="Arial" w:cs="Arial"/>
          <w:lang w:val="en-GB"/>
        </w:rPr>
        <w:t>7701)</w:t>
      </w:r>
      <w:r w:rsidR="00CB4806">
        <w:rPr>
          <w:rFonts w:ascii="Arial" w:hAnsi="Arial" w:cs="Arial"/>
          <w:lang w:val="en-GB"/>
        </w:rPr>
        <w:t xml:space="preserve"> </w:t>
      </w:r>
      <w:r w:rsidR="00285231">
        <w:rPr>
          <w:rFonts w:ascii="Arial" w:hAnsi="Arial" w:cs="Arial"/>
          <w:lang w:val="en-GB"/>
        </w:rPr>
        <w:t>7689601</w:t>
      </w:r>
    </w:p>
    <w:p w:rsidR="00754F2D" w:rsidRDefault="000B24B2" w:rsidP="002D301E">
      <w:pPr>
        <w:tabs>
          <w:tab w:val="left" w:pos="1350"/>
        </w:tabs>
        <w:ind w:left="1440" w:hanging="1440"/>
        <w:jc w:val="center"/>
        <w:rPr>
          <w:rFonts w:ascii="Verdana" w:hAnsi="Verdana" w:cs="Arial"/>
          <w:lang w:val="en-GB"/>
        </w:rPr>
      </w:pPr>
      <w:r>
        <w:rPr>
          <w:rFonts w:ascii="Verdana" w:hAnsi="Verdana"/>
          <w:lang w:val="en-GB"/>
        </w:rPr>
        <w:t>E-mail</w:t>
      </w:r>
      <w:r w:rsidR="00754F2D">
        <w:rPr>
          <w:rFonts w:ascii="Verdana" w:hAnsi="Verdana"/>
          <w:lang w:val="en-GB"/>
        </w:rPr>
        <w:t xml:space="preserve">: </w:t>
      </w:r>
      <w:r w:rsidR="00285231">
        <w:rPr>
          <w:rFonts w:ascii="Verdana" w:hAnsi="Verdana"/>
          <w:lang w:val="en-GB"/>
        </w:rPr>
        <w:t>marat2048</w:t>
      </w:r>
      <w:r w:rsidR="00BD568B" w:rsidRPr="00C73286">
        <w:rPr>
          <w:rFonts w:ascii="Verdana" w:hAnsi="Verdana" w:cs="Arial"/>
          <w:lang w:val="en-GB"/>
        </w:rPr>
        <w:t>@</w:t>
      </w:r>
      <w:r w:rsidR="00285231">
        <w:rPr>
          <w:rFonts w:ascii="Verdana" w:hAnsi="Verdana" w:cs="Arial"/>
          <w:lang w:val="en-GB"/>
        </w:rPr>
        <w:t>yandex.ru</w:t>
      </w:r>
    </w:p>
    <w:p w:rsidR="00754F2D" w:rsidRDefault="00BD568B" w:rsidP="00CF7C77">
      <w:pPr>
        <w:tabs>
          <w:tab w:val="left" w:pos="1350"/>
        </w:tabs>
        <w:ind w:left="1440" w:hanging="1440"/>
        <w:rPr>
          <w:rFonts w:ascii="Verdana" w:hAnsi="Verdana"/>
          <w:b/>
          <w:u w:val="single"/>
        </w:rPr>
      </w:pPr>
      <w:r>
        <w:rPr>
          <w:rFonts w:ascii="Verdana" w:hAnsi="Verdana" w:cs="Arial"/>
          <w:lang w:val="en-GB"/>
        </w:rPr>
        <w:t xml:space="preserve">                                                                            </w:t>
      </w:r>
    </w:p>
    <w:p w:rsidR="00754F2D" w:rsidRPr="000C362A" w:rsidRDefault="00754F2D">
      <w:pPr>
        <w:rPr>
          <w:rFonts w:ascii="Verdana" w:hAnsi="Verdana"/>
          <w:b/>
          <w:sz w:val="22"/>
          <w:szCs w:val="22"/>
          <w:u w:val="single"/>
        </w:rPr>
      </w:pPr>
      <w:r w:rsidRPr="000C362A">
        <w:rPr>
          <w:rFonts w:ascii="Verdana" w:hAnsi="Verdana"/>
          <w:b/>
          <w:sz w:val="22"/>
          <w:szCs w:val="22"/>
          <w:u w:val="single"/>
        </w:rPr>
        <w:t>WORK EXPERIENCE</w:t>
      </w:r>
      <w:r w:rsidR="000C362A" w:rsidRPr="000C362A">
        <w:rPr>
          <w:rFonts w:ascii="Verdana" w:hAnsi="Verdana"/>
          <w:b/>
          <w:sz w:val="22"/>
          <w:szCs w:val="22"/>
          <w:u w:val="single"/>
        </w:rPr>
        <w:t>________________________</w:t>
      </w:r>
      <w:r w:rsidR="000C362A">
        <w:rPr>
          <w:rFonts w:ascii="Verdana" w:hAnsi="Verdana"/>
          <w:b/>
          <w:sz w:val="22"/>
          <w:szCs w:val="22"/>
          <w:u w:val="single"/>
        </w:rPr>
        <w:t>___________________________</w:t>
      </w:r>
    </w:p>
    <w:p w:rsidR="00CB4806" w:rsidRDefault="00CB4806">
      <w:pPr>
        <w:rPr>
          <w:rFonts w:ascii="Verdana" w:hAnsi="Verdana"/>
          <w:b/>
          <w:u w:val="single"/>
        </w:rPr>
      </w:pPr>
    </w:p>
    <w:p w:rsidR="00CB4806" w:rsidRDefault="002D301E" w:rsidP="00CB4806">
      <w:pPr>
        <w:pStyle w:val="1"/>
        <w:tabs>
          <w:tab w:val="clear" w:pos="2127"/>
          <w:tab w:val="clear" w:pos="2552"/>
        </w:tabs>
        <w:rPr>
          <w:rFonts w:ascii="Verdana" w:hAnsi="Verdana"/>
          <w:bCs/>
        </w:rPr>
      </w:pPr>
      <w:r>
        <w:rPr>
          <w:rFonts w:ascii="Verdana" w:hAnsi="Verdana"/>
          <w:bCs/>
        </w:rPr>
        <w:t>April</w:t>
      </w:r>
      <w:r w:rsidR="00C94DE9">
        <w:rPr>
          <w:rFonts w:ascii="Verdana" w:hAnsi="Verdana"/>
          <w:bCs/>
        </w:rPr>
        <w:t xml:space="preserve"> </w:t>
      </w:r>
      <w:r w:rsidR="00BA7239">
        <w:rPr>
          <w:rFonts w:ascii="Verdana" w:hAnsi="Verdana"/>
          <w:bCs/>
        </w:rPr>
        <w:t>20</w:t>
      </w:r>
      <w:r>
        <w:rPr>
          <w:rFonts w:ascii="Verdana" w:hAnsi="Verdana"/>
          <w:bCs/>
        </w:rPr>
        <w:t>13</w:t>
      </w:r>
      <w:r w:rsidR="00BA7239">
        <w:rPr>
          <w:rFonts w:ascii="Verdana" w:hAnsi="Verdana"/>
          <w:bCs/>
        </w:rPr>
        <w:t>- present</w:t>
      </w:r>
      <w:r w:rsidR="00CE13EB">
        <w:rPr>
          <w:rFonts w:ascii="Verdana" w:hAnsi="Verdana"/>
          <w:bCs/>
        </w:rPr>
        <w:t xml:space="preserve"> time</w:t>
      </w:r>
      <w:r w:rsidR="004E5169">
        <w:rPr>
          <w:rFonts w:ascii="Verdana" w:hAnsi="Verdana"/>
          <w:bCs/>
        </w:rPr>
        <w:t xml:space="preserve">     </w:t>
      </w:r>
      <w:r w:rsidR="00CB4806">
        <w:rPr>
          <w:rFonts w:ascii="Verdana" w:hAnsi="Verdana"/>
          <w:bCs/>
        </w:rPr>
        <w:t xml:space="preserve"> </w:t>
      </w:r>
      <w:r w:rsidR="004E5169">
        <w:rPr>
          <w:rFonts w:ascii="Verdana" w:hAnsi="Verdana"/>
          <w:bCs/>
        </w:rPr>
        <w:t>“</w:t>
      </w:r>
      <w:r w:rsidR="00CB4806">
        <w:rPr>
          <w:rFonts w:ascii="Verdana" w:hAnsi="Verdana"/>
          <w:bCs/>
        </w:rPr>
        <w:t>Samek</w:t>
      </w:r>
      <w:r w:rsidR="004E5169">
        <w:rPr>
          <w:rFonts w:ascii="Verdana" w:hAnsi="Verdana"/>
          <w:bCs/>
        </w:rPr>
        <w:t xml:space="preserve"> </w:t>
      </w:r>
      <w:r w:rsidR="00CB4806">
        <w:rPr>
          <w:rFonts w:ascii="Verdana" w:hAnsi="Verdana"/>
          <w:bCs/>
        </w:rPr>
        <w:t>Int</w:t>
      </w:r>
      <w:r w:rsidR="004E5169">
        <w:rPr>
          <w:rFonts w:ascii="Verdana" w:hAnsi="Verdana"/>
          <w:bCs/>
        </w:rPr>
        <w:t>.”</w:t>
      </w:r>
      <w:r w:rsidR="009F70DF">
        <w:rPr>
          <w:rFonts w:ascii="Verdana" w:hAnsi="Verdana"/>
          <w:bCs/>
        </w:rPr>
        <w:t xml:space="preserve"> </w:t>
      </w:r>
      <w:r w:rsidR="00CB4806">
        <w:rPr>
          <w:rFonts w:ascii="Verdana" w:hAnsi="Verdana"/>
          <w:bCs/>
        </w:rPr>
        <w:t>(Max</w:t>
      </w:r>
      <w:r w:rsidR="009F70DF">
        <w:rPr>
          <w:rFonts w:ascii="Verdana" w:hAnsi="Verdana"/>
          <w:bCs/>
        </w:rPr>
        <w:t xml:space="preserve"> </w:t>
      </w:r>
      <w:r w:rsidR="00CB4806">
        <w:rPr>
          <w:rFonts w:ascii="Verdana" w:hAnsi="Verdana"/>
          <w:bCs/>
        </w:rPr>
        <w:t>Petr</w:t>
      </w:r>
      <w:r w:rsidR="009F70DF">
        <w:rPr>
          <w:rFonts w:ascii="Verdana" w:hAnsi="Verdana"/>
          <w:bCs/>
        </w:rPr>
        <w:t>o</w:t>
      </w:r>
      <w:r w:rsidR="00CB4806">
        <w:rPr>
          <w:rFonts w:ascii="Verdana" w:hAnsi="Verdana"/>
          <w:bCs/>
        </w:rPr>
        <w:t>le</w:t>
      </w:r>
      <w:r w:rsidR="009F70DF">
        <w:rPr>
          <w:rFonts w:ascii="Verdana" w:hAnsi="Verdana"/>
          <w:bCs/>
        </w:rPr>
        <w:t>u</w:t>
      </w:r>
      <w:r w:rsidR="00CB4806">
        <w:rPr>
          <w:rFonts w:ascii="Verdana" w:hAnsi="Verdana"/>
          <w:bCs/>
        </w:rPr>
        <w:t xml:space="preserve">m </w:t>
      </w:r>
      <w:r w:rsidR="00BA7239">
        <w:rPr>
          <w:rFonts w:ascii="Verdana" w:hAnsi="Verdana"/>
          <w:bCs/>
        </w:rPr>
        <w:t>g</w:t>
      </w:r>
      <w:r w:rsidR="00CB4806">
        <w:rPr>
          <w:rFonts w:ascii="Verdana" w:hAnsi="Verdana"/>
          <w:bCs/>
        </w:rPr>
        <w:t>roup)</w:t>
      </w:r>
      <w:r w:rsidR="007F365B">
        <w:rPr>
          <w:rFonts w:ascii="Verdana" w:hAnsi="Verdana"/>
          <w:bCs/>
        </w:rPr>
        <w:t xml:space="preserve">  </w:t>
      </w:r>
      <w:smartTag w:uri="urn:schemas-microsoft-com:office:smarttags" w:element="place">
        <w:smartTag w:uri="urn:schemas-microsoft-com:office:smarttags" w:element="City">
          <w:r w:rsidR="00CB4806">
            <w:rPr>
              <w:rFonts w:ascii="Verdana" w:hAnsi="Verdana"/>
              <w:bCs/>
            </w:rPr>
            <w:t>Almaty</w:t>
          </w:r>
        </w:smartTag>
        <w:r w:rsidR="00CB4806">
          <w:rPr>
            <w:rFonts w:ascii="Verdana" w:hAnsi="Verdana"/>
            <w:bCs/>
          </w:rPr>
          <w:t>,</w:t>
        </w:r>
        <w:r w:rsidR="009F70DF">
          <w:rPr>
            <w:rFonts w:ascii="Verdana" w:hAnsi="Verdana"/>
            <w:bCs/>
          </w:rPr>
          <w:t xml:space="preserve"> </w:t>
        </w:r>
        <w:smartTag w:uri="urn:schemas-microsoft-com:office:smarttags" w:element="country-region">
          <w:r w:rsidR="00CB4806">
            <w:rPr>
              <w:rFonts w:ascii="Verdana" w:hAnsi="Verdana"/>
              <w:bCs/>
            </w:rPr>
            <w:t>Kazakhstan</w:t>
          </w:r>
        </w:smartTag>
      </w:smartTag>
      <w:r w:rsidR="00CB4806">
        <w:rPr>
          <w:rFonts w:ascii="Verdana" w:hAnsi="Verdana"/>
          <w:bCs/>
        </w:rPr>
        <w:t xml:space="preserve"> </w:t>
      </w:r>
    </w:p>
    <w:p w:rsidR="002D301E" w:rsidRPr="00BA7239" w:rsidRDefault="002D301E" w:rsidP="002D301E">
      <w:pPr>
        <w:rPr>
          <w:rFonts w:ascii="Verdana" w:hAnsi="Verdana"/>
          <w:b/>
          <w:bCs/>
        </w:rPr>
      </w:pPr>
      <w:r>
        <w:rPr>
          <w:rFonts w:ascii="Verdana" w:hAnsi="Verdana"/>
          <w:b/>
          <w:bCs/>
        </w:rPr>
        <w:t>Senior Petroleum Engineer</w:t>
      </w:r>
      <w:r>
        <w:rPr>
          <w:rFonts w:ascii="Verdana" w:hAnsi="Verdana"/>
        </w:rPr>
        <w:t xml:space="preserve"> </w:t>
      </w:r>
    </w:p>
    <w:p w:rsidR="002D301E" w:rsidRPr="0086085A" w:rsidRDefault="00E379C8" w:rsidP="00D45F5F">
      <w:pPr>
        <w:numPr>
          <w:ilvl w:val="3"/>
          <w:numId w:val="39"/>
        </w:numPr>
        <w:tabs>
          <w:tab w:val="clear" w:pos="2880"/>
          <w:tab w:val="num" w:pos="2552"/>
        </w:tabs>
        <w:ind w:left="567"/>
        <w:rPr>
          <w:rFonts w:ascii="Verdana" w:hAnsi="Verdana"/>
          <w:color w:val="000000"/>
        </w:rPr>
      </w:pPr>
      <w:r w:rsidRPr="0086085A">
        <w:rPr>
          <w:rFonts w:ascii="Verdana" w:hAnsi="Verdana"/>
          <w:color w:val="000000"/>
        </w:rPr>
        <w:t>Supervise</w:t>
      </w:r>
      <w:r>
        <w:rPr>
          <w:rFonts w:ascii="Verdana" w:hAnsi="Verdana"/>
          <w:color w:val="000000"/>
        </w:rPr>
        <w:t>,</w:t>
      </w:r>
      <w:r w:rsidR="0086085A">
        <w:rPr>
          <w:rFonts w:ascii="Verdana" w:hAnsi="Verdana"/>
          <w:color w:val="000000"/>
        </w:rPr>
        <w:t xml:space="preserve"> </w:t>
      </w:r>
      <w:r w:rsidR="0086085A" w:rsidRPr="0086085A">
        <w:rPr>
          <w:rFonts w:ascii="Verdana" w:hAnsi="Verdana"/>
          <w:color w:val="000000"/>
        </w:rPr>
        <w:t xml:space="preserve">monitors and directs the implementation of rigless and/or rig operations (perforation, production logging, stimulation, well testing, sampling, wireline) at oil wells. </w:t>
      </w:r>
      <w:r w:rsidR="0086085A">
        <w:rPr>
          <w:rFonts w:ascii="Verdana" w:hAnsi="Verdana"/>
          <w:color w:val="000000"/>
        </w:rPr>
        <w:t>L</w:t>
      </w:r>
      <w:r w:rsidR="0086085A" w:rsidRPr="0086085A">
        <w:rPr>
          <w:rFonts w:ascii="Verdana" w:hAnsi="Verdana"/>
          <w:color w:val="000000"/>
        </w:rPr>
        <w:t>iaising with concerned Operation and Drilling departments to obtain access to wells, overseeing work of contractors through to satisfactory completion of the program and ensuring that the Company’s safety procedures are adhered to. Reviews and checks invoices for work carried out by contractors, ensuring that charges are in accordance with agreed terms.</w:t>
      </w:r>
      <w:r w:rsidR="002D301E" w:rsidRPr="004C6F55">
        <w:rPr>
          <w:rFonts w:ascii="Verdana" w:hAnsi="Verdana"/>
          <w:color w:val="000000"/>
        </w:rPr>
        <w:t xml:space="preserve"> </w:t>
      </w:r>
    </w:p>
    <w:p w:rsidR="0086085A" w:rsidRPr="0086085A" w:rsidRDefault="0086085A" w:rsidP="00D45F5F">
      <w:pPr>
        <w:numPr>
          <w:ilvl w:val="3"/>
          <w:numId w:val="39"/>
        </w:numPr>
        <w:tabs>
          <w:tab w:val="clear" w:pos="2880"/>
          <w:tab w:val="num" w:pos="2552"/>
        </w:tabs>
        <w:ind w:left="567"/>
        <w:rPr>
          <w:rFonts w:ascii="Verdana" w:hAnsi="Verdana"/>
          <w:color w:val="000000"/>
        </w:rPr>
      </w:pPr>
      <w:r w:rsidRPr="0086085A">
        <w:rPr>
          <w:rFonts w:ascii="Verdana" w:hAnsi="Verdana"/>
          <w:color w:val="000000"/>
        </w:rPr>
        <w:t>Prepare workover prognoses which include guidelines for operations to be carried out. Liaises with other team members and drilling engineers as necessary. Includes nominating workover candidates and determining sequences for workover activities bearing in mind the needs of other departments, issuing workover objectives and guidelines.</w:t>
      </w:r>
    </w:p>
    <w:p w:rsidR="0086085A" w:rsidRPr="0086085A" w:rsidRDefault="0086085A" w:rsidP="00D45F5F">
      <w:pPr>
        <w:numPr>
          <w:ilvl w:val="3"/>
          <w:numId w:val="39"/>
        </w:numPr>
        <w:tabs>
          <w:tab w:val="clear" w:pos="2880"/>
          <w:tab w:val="num" w:pos="2552"/>
        </w:tabs>
        <w:ind w:left="567"/>
        <w:rPr>
          <w:rFonts w:ascii="Verdana" w:hAnsi="Verdana"/>
          <w:color w:val="000000"/>
        </w:rPr>
      </w:pPr>
      <w:r w:rsidRPr="0086085A">
        <w:rPr>
          <w:rFonts w:ascii="Verdana" w:hAnsi="Verdana"/>
          <w:color w:val="000000"/>
        </w:rPr>
        <w:t>Monitor well operations on daily basis with special attention to well completion and related operations. Advises on remedial action as necessary and amends program accordingly.</w:t>
      </w:r>
    </w:p>
    <w:p w:rsidR="0086085A" w:rsidRPr="0086085A" w:rsidRDefault="0086085A" w:rsidP="00D45F5F">
      <w:pPr>
        <w:numPr>
          <w:ilvl w:val="3"/>
          <w:numId w:val="39"/>
        </w:numPr>
        <w:tabs>
          <w:tab w:val="clear" w:pos="2880"/>
          <w:tab w:val="num" w:pos="2552"/>
        </w:tabs>
        <w:ind w:left="567"/>
        <w:rPr>
          <w:rFonts w:ascii="Verdana" w:hAnsi="Verdana"/>
          <w:color w:val="000000"/>
        </w:rPr>
      </w:pPr>
      <w:r w:rsidRPr="0086085A">
        <w:rPr>
          <w:rFonts w:ascii="Verdana" w:hAnsi="Verdana"/>
          <w:color w:val="000000"/>
        </w:rPr>
        <w:t>Maintain a close working relationship with field staff to ensure that the above tasks can be carried out in the most efficient manner, and to ensure that problems/tasks falling within my responsibility are quickly identifies and actioned.</w:t>
      </w:r>
    </w:p>
    <w:p w:rsidR="002D301E" w:rsidRPr="0086085A" w:rsidRDefault="002D301E" w:rsidP="00CB4806">
      <w:pPr>
        <w:rPr>
          <w:rFonts w:ascii="Verdana" w:hAnsi="Verdana"/>
          <w:color w:val="000000"/>
        </w:rPr>
      </w:pPr>
    </w:p>
    <w:p w:rsidR="00890DB4" w:rsidRPr="002D301E" w:rsidRDefault="00890DB4" w:rsidP="00890DB4">
      <w:pPr>
        <w:pStyle w:val="1"/>
        <w:tabs>
          <w:tab w:val="clear" w:pos="2127"/>
          <w:tab w:val="clear" w:pos="2552"/>
        </w:tabs>
        <w:rPr>
          <w:rFonts w:ascii="Verdana" w:hAnsi="Verdana"/>
          <w:bCs/>
        </w:rPr>
      </w:pPr>
      <w:r>
        <w:rPr>
          <w:rFonts w:ascii="Verdana" w:hAnsi="Verdana"/>
          <w:bCs/>
        </w:rPr>
        <w:t>June 2013- present time      “Kazakh-British Technical University” Almaty, Kazakhstan</w:t>
      </w:r>
    </w:p>
    <w:p w:rsidR="00890DB4" w:rsidRPr="00BA7239" w:rsidRDefault="00890DB4" w:rsidP="00890DB4">
      <w:pPr>
        <w:rPr>
          <w:rFonts w:ascii="Verdana" w:hAnsi="Verdana"/>
          <w:b/>
          <w:bCs/>
        </w:rPr>
      </w:pPr>
      <w:r>
        <w:rPr>
          <w:rFonts w:ascii="Verdana" w:hAnsi="Verdana"/>
          <w:b/>
          <w:bCs/>
        </w:rPr>
        <w:t>Senior lect</w:t>
      </w:r>
      <w:r w:rsidR="00CB7A99">
        <w:rPr>
          <w:rFonts w:ascii="Verdana" w:hAnsi="Verdana"/>
          <w:b/>
          <w:bCs/>
        </w:rPr>
        <w:t>urer</w:t>
      </w:r>
      <w:r>
        <w:rPr>
          <w:rFonts w:ascii="Verdana" w:hAnsi="Verdana"/>
        </w:rPr>
        <w:t xml:space="preserve"> </w:t>
      </w:r>
    </w:p>
    <w:p w:rsidR="00890DB4" w:rsidRDefault="00890DB4" w:rsidP="00D45F5F">
      <w:pPr>
        <w:pStyle w:val="1"/>
        <w:numPr>
          <w:ilvl w:val="0"/>
          <w:numId w:val="44"/>
        </w:numPr>
        <w:tabs>
          <w:tab w:val="clear" w:pos="2127"/>
          <w:tab w:val="clear" w:pos="2552"/>
          <w:tab w:val="left" w:pos="1767"/>
        </w:tabs>
        <w:ind w:left="567"/>
        <w:rPr>
          <w:rFonts w:ascii="Verdana" w:hAnsi="Verdana"/>
          <w:bCs/>
        </w:rPr>
      </w:pPr>
      <w:r w:rsidRPr="00890DB4">
        <w:rPr>
          <w:rFonts w:ascii="Verdana" w:hAnsi="Verdana"/>
          <w:b w:val="0"/>
          <w:color w:val="000000"/>
        </w:rPr>
        <w:t>Lectures on the topics of "</w:t>
      </w:r>
      <w:r>
        <w:rPr>
          <w:rFonts w:ascii="Verdana" w:hAnsi="Verdana"/>
          <w:b w:val="0"/>
          <w:color w:val="000000"/>
        </w:rPr>
        <w:t xml:space="preserve">Wells </w:t>
      </w:r>
      <w:r w:rsidRPr="00890DB4">
        <w:rPr>
          <w:rFonts w:ascii="Verdana" w:hAnsi="Verdana"/>
          <w:b w:val="0"/>
          <w:color w:val="000000"/>
        </w:rPr>
        <w:t>workover", "</w:t>
      </w:r>
      <w:r>
        <w:rPr>
          <w:rFonts w:ascii="Verdana" w:hAnsi="Verdana"/>
          <w:b w:val="0"/>
          <w:color w:val="000000"/>
        </w:rPr>
        <w:t>Production gathering systems</w:t>
      </w:r>
      <w:r w:rsidRPr="00890DB4">
        <w:rPr>
          <w:rFonts w:ascii="Verdana" w:hAnsi="Verdana"/>
          <w:b w:val="0"/>
          <w:color w:val="000000"/>
        </w:rPr>
        <w:t>", "</w:t>
      </w:r>
      <w:r>
        <w:rPr>
          <w:rFonts w:ascii="Verdana" w:hAnsi="Verdana"/>
          <w:b w:val="0"/>
          <w:color w:val="000000"/>
        </w:rPr>
        <w:t>Production</w:t>
      </w:r>
      <w:r w:rsidRPr="00890DB4">
        <w:rPr>
          <w:rFonts w:ascii="Verdana" w:hAnsi="Verdana"/>
          <w:b w:val="0"/>
          <w:color w:val="000000"/>
        </w:rPr>
        <w:t xml:space="preserve"> in </w:t>
      </w:r>
      <w:r w:rsidR="00CB7A99">
        <w:rPr>
          <w:rFonts w:ascii="Verdana" w:hAnsi="Verdana"/>
          <w:b w:val="0"/>
          <w:color w:val="000000"/>
        </w:rPr>
        <w:t>harsh</w:t>
      </w:r>
      <w:r w:rsidRPr="00890DB4">
        <w:rPr>
          <w:rFonts w:ascii="Verdana" w:hAnsi="Verdana"/>
          <w:b w:val="0"/>
          <w:color w:val="000000"/>
        </w:rPr>
        <w:t xml:space="preserve"> conditions" for the fourth year students of the specialty "Oil and Gas </w:t>
      </w:r>
      <w:r>
        <w:rPr>
          <w:rFonts w:ascii="Verdana" w:hAnsi="Verdana"/>
          <w:b w:val="0"/>
          <w:color w:val="000000"/>
        </w:rPr>
        <w:t>Engineering”.</w:t>
      </w:r>
    </w:p>
    <w:p w:rsidR="00890DB4" w:rsidRDefault="00890DB4" w:rsidP="002D301E">
      <w:pPr>
        <w:pStyle w:val="1"/>
        <w:tabs>
          <w:tab w:val="clear" w:pos="2127"/>
          <w:tab w:val="clear" w:pos="2552"/>
        </w:tabs>
        <w:rPr>
          <w:rFonts w:ascii="Verdana" w:hAnsi="Verdana"/>
          <w:bCs/>
        </w:rPr>
      </w:pPr>
    </w:p>
    <w:p w:rsidR="002D301E" w:rsidRPr="002D301E" w:rsidRDefault="002D301E" w:rsidP="002D301E">
      <w:pPr>
        <w:pStyle w:val="1"/>
        <w:tabs>
          <w:tab w:val="clear" w:pos="2127"/>
          <w:tab w:val="clear" w:pos="2552"/>
        </w:tabs>
        <w:rPr>
          <w:rFonts w:ascii="Verdana" w:hAnsi="Verdana"/>
          <w:bCs/>
        </w:rPr>
      </w:pPr>
      <w:r>
        <w:rPr>
          <w:rFonts w:ascii="Verdana" w:hAnsi="Verdana"/>
          <w:bCs/>
        </w:rPr>
        <w:t xml:space="preserve">Sept 2006- Apr 2013      “Samek Int.” (Max Petroleum group)  </w:t>
      </w:r>
      <w:smartTag w:uri="urn:schemas-microsoft-com:office:smarttags" w:element="place">
        <w:smartTag w:uri="urn:schemas-microsoft-com:office:smarttags" w:element="City">
          <w:r>
            <w:rPr>
              <w:rFonts w:ascii="Verdana" w:hAnsi="Verdana"/>
              <w:bCs/>
            </w:rPr>
            <w:t>Almaty</w:t>
          </w:r>
        </w:smartTag>
        <w:r>
          <w:rPr>
            <w:rFonts w:ascii="Verdana" w:hAnsi="Verdana"/>
            <w:bCs/>
          </w:rPr>
          <w:t xml:space="preserve">, </w:t>
        </w:r>
        <w:smartTag w:uri="urn:schemas-microsoft-com:office:smarttags" w:element="country-region">
          <w:r>
            <w:rPr>
              <w:rFonts w:ascii="Verdana" w:hAnsi="Verdana"/>
              <w:bCs/>
            </w:rPr>
            <w:t>Kazakhstan</w:t>
          </w:r>
        </w:smartTag>
      </w:smartTag>
    </w:p>
    <w:p w:rsidR="00CB4806" w:rsidRPr="00BA7239" w:rsidRDefault="00285231" w:rsidP="00CB4806">
      <w:pPr>
        <w:rPr>
          <w:rFonts w:ascii="Verdana" w:hAnsi="Verdana"/>
          <w:b/>
          <w:bCs/>
        </w:rPr>
      </w:pPr>
      <w:r>
        <w:rPr>
          <w:rFonts w:ascii="Verdana" w:hAnsi="Verdana"/>
          <w:b/>
          <w:bCs/>
        </w:rPr>
        <w:t>Petroleum</w:t>
      </w:r>
      <w:r w:rsidR="00CB4806">
        <w:rPr>
          <w:rFonts w:ascii="Verdana" w:hAnsi="Verdana"/>
          <w:b/>
          <w:bCs/>
        </w:rPr>
        <w:t xml:space="preserve"> Engineer</w:t>
      </w:r>
      <w:r w:rsidR="00CB4806">
        <w:rPr>
          <w:rFonts w:ascii="Verdana" w:hAnsi="Verdana"/>
        </w:rPr>
        <w:t xml:space="preserve"> </w:t>
      </w:r>
    </w:p>
    <w:p w:rsidR="008B7A5D" w:rsidRPr="00DB6261" w:rsidRDefault="004C6F55" w:rsidP="00D45F5F">
      <w:pPr>
        <w:numPr>
          <w:ilvl w:val="3"/>
          <w:numId w:val="39"/>
        </w:numPr>
        <w:tabs>
          <w:tab w:val="clear" w:pos="2880"/>
          <w:tab w:val="num" w:pos="2552"/>
        </w:tabs>
        <w:ind w:left="567"/>
        <w:rPr>
          <w:rFonts w:ascii="Verdana" w:hAnsi="Verdana"/>
        </w:rPr>
      </w:pPr>
      <w:r w:rsidRPr="004C6F55">
        <w:rPr>
          <w:rFonts w:ascii="Verdana" w:hAnsi="Verdana"/>
          <w:color w:val="000000"/>
        </w:rPr>
        <w:t>Reservoir behavior prediction and reserves estimation analysis, recommend reservoir program</w:t>
      </w:r>
      <w:bookmarkStart w:id="0" w:name="_GoBack"/>
      <w:bookmarkEnd w:id="0"/>
      <w:r w:rsidRPr="004C6F55">
        <w:rPr>
          <w:rFonts w:ascii="Verdana" w:hAnsi="Verdana"/>
          <w:color w:val="000000"/>
        </w:rPr>
        <w:t>mes for oil recovery enhancement (e.g. water, acid fractures, additional perforation/well completion)</w:t>
      </w:r>
      <w:r>
        <w:rPr>
          <w:rFonts w:ascii="Verdana" w:hAnsi="Verdana"/>
          <w:color w:val="000000"/>
        </w:rPr>
        <w:t>.</w:t>
      </w:r>
    </w:p>
    <w:p w:rsidR="00ED077B" w:rsidRPr="00ED077B" w:rsidRDefault="00ED077B" w:rsidP="00D45F5F">
      <w:pPr>
        <w:numPr>
          <w:ilvl w:val="3"/>
          <w:numId w:val="39"/>
        </w:numPr>
        <w:tabs>
          <w:tab w:val="clear" w:pos="2880"/>
          <w:tab w:val="num" w:pos="2552"/>
        </w:tabs>
        <w:ind w:left="567"/>
        <w:rPr>
          <w:rFonts w:ascii="Verdana" w:hAnsi="Verdana"/>
        </w:rPr>
      </w:pPr>
      <w:r w:rsidRPr="00ED077B">
        <w:rPr>
          <w:rFonts w:ascii="Verdana" w:hAnsi="Verdana"/>
        </w:rPr>
        <w:t xml:space="preserve">Analyze production performance data and recommend activities in order to improve well performance and assist in planning remedial well activity as required. Monitor daily production data and recommend wells to be put on test or remedial work or data gathering programmes as necessary. </w:t>
      </w:r>
    </w:p>
    <w:p w:rsidR="00DB6261" w:rsidRPr="00162FBF" w:rsidRDefault="00DB6261" w:rsidP="00D45F5F">
      <w:pPr>
        <w:numPr>
          <w:ilvl w:val="3"/>
          <w:numId w:val="39"/>
        </w:numPr>
        <w:tabs>
          <w:tab w:val="clear" w:pos="2880"/>
          <w:tab w:val="num" w:pos="2552"/>
        </w:tabs>
        <w:ind w:left="567"/>
        <w:rPr>
          <w:rFonts w:ascii="Verdana" w:hAnsi="Verdana"/>
        </w:rPr>
      </w:pPr>
      <w:r w:rsidRPr="00DB6261">
        <w:rPr>
          <w:rFonts w:ascii="Verdana" w:hAnsi="Verdana"/>
          <w:color w:val="000000"/>
        </w:rPr>
        <w:t>Carry out nodal analysis to identify bottlenecks in problematic/ low performance wells</w:t>
      </w:r>
      <w:r>
        <w:rPr>
          <w:rFonts w:ascii="Verdana" w:hAnsi="Verdana"/>
          <w:color w:val="000000"/>
        </w:rPr>
        <w:t>.</w:t>
      </w:r>
    </w:p>
    <w:p w:rsidR="00162FBF" w:rsidRPr="000F1585" w:rsidRDefault="00162FBF" w:rsidP="00D45F5F">
      <w:pPr>
        <w:numPr>
          <w:ilvl w:val="3"/>
          <w:numId w:val="39"/>
        </w:numPr>
        <w:tabs>
          <w:tab w:val="clear" w:pos="2880"/>
          <w:tab w:val="num" w:pos="2552"/>
        </w:tabs>
        <w:ind w:left="567"/>
        <w:rPr>
          <w:rFonts w:ascii="Verdana" w:hAnsi="Verdana"/>
        </w:rPr>
      </w:pPr>
      <w:r w:rsidRPr="000F1585">
        <w:rPr>
          <w:rFonts w:ascii="Verdana" w:hAnsi="Verdana"/>
          <w:color w:val="000000"/>
        </w:rPr>
        <w:t>Update the daily activity work, review daily drilling report and discuss the well problem with the drilling team to maintain the well integrity and achieve the reservoir target, design and follow up well testing, design well completion and artificial lift systems.</w:t>
      </w:r>
    </w:p>
    <w:p w:rsidR="00754F2D" w:rsidRDefault="00754F2D">
      <w:pPr>
        <w:pStyle w:val="OmniPage4"/>
        <w:spacing w:line="240" w:lineRule="auto"/>
        <w:rPr>
          <w:rFonts w:ascii="Verdana" w:hAnsi="Verdana"/>
        </w:rPr>
      </w:pPr>
    </w:p>
    <w:p w:rsidR="00754F2D" w:rsidRDefault="00C73286">
      <w:pPr>
        <w:pStyle w:val="1"/>
        <w:tabs>
          <w:tab w:val="clear" w:pos="2127"/>
          <w:tab w:val="clear" w:pos="2552"/>
        </w:tabs>
        <w:rPr>
          <w:rFonts w:ascii="Verdana" w:hAnsi="Verdana"/>
          <w:bCs/>
        </w:rPr>
      </w:pPr>
      <w:r>
        <w:rPr>
          <w:rFonts w:ascii="Verdana" w:hAnsi="Verdana"/>
          <w:bCs/>
        </w:rPr>
        <w:t>Jan</w:t>
      </w:r>
      <w:r w:rsidR="00754F2D">
        <w:rPr>
          <w:rFonts w:ascii="Verdana" w:hAnsi="Verdana"/>
          <w:bCs/>
        </w:rPr>
        <w:t xml:space="preserve"> 200</w:t>
      </w:r>
      <w:r w:rsidR="009F70DF">
        <w:rPr>
          <w:rFonts w:ascii="Verdana" w:hAnsi="Verdana"/>
          <w:bCs/>
        </w:rPr>
        <w:t>6</w:t>
      </w:r>
      <w:r w:rsidR="00754F2D">
        <w:rPr>
          <w:rFonts w:ascii="Verdana" w:hAnsi="Verdana"/>
          <w:bCs/>
        </w:rPr>
        <w:t>-</w:t>
      </w:r>
      <w:r w:rsidR="009F70DF">
        <w:rPr>
          <w:rFonts w:ascii="Verdana" w:hAnsi="Verdana"/>
          <w:bCs/>
        </w:rPr>
        <w:t>Sept</w:t>
      </w:r>
      <w:r w:rsidR="00CB4806">
        <w:rPr>
          <w:rFonts w:ascii="Verdana" w:hAnsi="Verdana"/>
          <w:bCs/>
        </w:rPr>
        <w:t xml:space="preserve"> 2006</w:t>
      </w:r>
      <w:r w:rsidR="00754F2D">
        <w:rPr>
          <w:rFonts w:ascii="Verdana" w:hAnsi="Verdana"/>
          <w:bCs/>
        </w:rPr>
        <w:t xml:space="preserve">    </w:t>
      </w:r>
      <w:r w:rsidR="002D301E">
        <w:rPr>
          <w:rFonts w:ascii="Verdana" w:hAnsi="Verdana"/>
          <w:bCs/>
        </w:rPr>
        <w:t xml:space="preserve"> </w:t>
      </w:r>
      <w:r w:rsidR="00754F2D">
        <w:rPr>
          <w:rFonts w:ascii="Verdana" w:hAnsi="Verdana"/>
          <w:bCs/>
        </w:rPr>
        <w:t xml:space="preserve">   </w:t>
      </w:r>
      <w:r w:rsidR="004E5169">
        <w:rPr>
          <w:rFonts w:ascii="Verdana" w:hAnsi="Verdana"/>
          <w:bCs/>
        </w:rPr>
        <w:t>“</w:t>
      </w:r>
      <w:r w:rsidR="009F70DF">
        <w:rPr>
          <w:rFonts w:ascii="Verdana" w:hAnsi="Verdana"/>
          <w:bCs/>
        </w:rPr>
        <w:t>CADPEC</w:t>
      </w:r>
      <w:r w:rsidR="004E5169">
        <w:rPr>
          <w:rFonts w:ascii="Verdana" w:hAnsi="Verdana"/>
          <w:bCs/>
        </w:rPr>
        <w:t>”</w:t>
      </w:r>
      <w:r w:rsidR="00754F2D">
        <w:rPr>
          <w:rFonts w:ascii="Verdana" w:hAnsi="Verdana"/>
          <w:bCs/>
        </w:rPr>
        <w:t xml:space="preserve"> </w:t>
      </w:r>
      <w:r w:rsidR="009F70DF">
        <w:rPr>
          <w:rFonts w:ascii="Verdana" w:hAnsi="Verdana"/>
          <w:bCs/>
        </w:rPr>
        <w:t>Central Asia</w:t>
      </w:r>
      <w:r w:rsidR="00CE13EB">
        <w:rPr>
          <w:rFonts w:ascii="Verdana" w:hAnsi="Verdana"/>
          <w:bCs/>
        </w:rPr>
        <w:t xml:space="preserve">          </w:t>
      </w:r>
      <w:r w:rsidR="004E5169" w:rsidRPr="004E5169">
        <w:rPr>
          <w:rFonts w:ascii="Verdana" w:hAnsi="Verdana"/>
          <w:bCs/>
        </w:rPr>
        <w:t xml:space="preserve"> </w:t>
      </w:r>
      <w:r w:rsidR="007F365B">
        <w:rPr>
          <w:rFonts w:ascii="Verdana" w:hAnsi="Verdana"/>
          <w:bCs/>
        </w:rPr>
        <w:t xml:space="preserve">  </w:t>
      </w:r>
      <w:r w:rsidR="004E5169">
        <w:rPr>
          <w:rFonts w:ascii="Verdana" w:hAnsi="Verdana"/>
          <w:bCs/>
        </w:rPr>
        <w:t>Almaty, Kazakhstan</w:t>
      </w:r>
    </w:p>
    <w:p w:rsidR="00754F2D" w:rsidRDefault="009F70DF">
      <w:pPr>
        <w:rPr>
          <w:rFonts w:ascii="Verdana" w:hAnsi="Verdana"/>
        </w:rPr>
      </w:pPr>
      <w:r>
        <w:rPr>
          <w:rFonts w:ascii="Verdana" w:hAnsi="Verdana"/>
          <w:b/>
          <w:bCs/>
        </w:rPr>
        <w:t>Petroleum</w:t>
      </w:r>
      <w:r w:rsidR="00754F2D">
        <w:rPr>
          <w:rFonts w:ascii="Verdana" w:hAnsi="Verdana"/>
          <w:b/>
          <w:bCs/>
        </w:rPr>
        <w:t xml:space="preserve"> Engineer</w:t>
      </w:r>
      <w:r w:rsidR="00754F2D">
        <w:rPr>
          <w:rFonts w:ascii="Verdana" w:hAnsi="Verdana"/>
        </w:rPr>
        <w:t xml:space="preserve"> </w:t>
      </w:r>
    </w:p>
    <w:p w:rsidR="00754F2D" w:rsidRDefault="009F70DF" w:rsidP="00D45F5F">
      <w:pPr>
        <w:numPr>
          <w:ilvl w:val="0"/>
          <w:numId w:val="40"/>
        </w:numPr>
        <w:tabs>
          <w:tab w:val="clear" w:pos="3255"/>
          <w:tab w:val="num" w:pos="2610"/>
        </w:tabs>
        <w:ind w:left="567" w:hanging="270"/>
        <w:rPr>
          <w:rFonts w:ascii="Verdana" w:hAnsi="Verdana"/>
        </w:rPr>
      </w:pPr>
      <w:r>
        <w:rPr>
          <w:rFonts w:ascii="Verdana" w:hAnsi="Verdana"/>
        </w:rPr>
        <w:t xml:space="preserve">Reserves estimation </w:t>
      </w:r>
      <w:r w:rsidR="004E5169">
        <w:rPr>
          <w:rFonts w:ascii="Verdana" w:hAnsi="Verdana"/>
        </w:rPr>
        <w:t>and field development plan</w:t>
      </w:r>
      <w:r w:rsidR="00754F2D">
        <w:rPr>
          <w:rFonts w:ascii="Verdana" w:hAnsi="Verdana"/>
        </w:rPr>
        <w:t xml:space="preserve">  </w:t>
      </w:r>
    </w:p>
    <w:p w:rsidR="00754F2D" w:rsidRPr="009F70DF" w:rsidRDefault="009F70DF" w:rsidP="00D45F5F">
      <w:pPr>
        <w:numPr>
          <w:ilvl w:val="0"/>
          <w:numId w:val="40"/>
        </w:numPr>
        <w:tabs>
          <w:tab w:val="clear" w:pos="3255"/>
          <w:tab w:val="num" w:pos="2610"/>
        </w:tabs>
        <w:ind w:left="567" w:hanging="270"/>
        <w:rPr>
          <w:rFonts w:ascii="Verdana" w:hAnsi="Verdana"/>
        </w:rPr>
      </w:pPr>
      <w:r w:rsidRPr="009F70DF">
        <w:rPr>
          <w:rFonts w:ascii="Verdana" w:hAnsi="Verdana"/>
        </w:rPr>
        <w:t>Well test interpretation</w:t>
      </w:r>
    </w:p>
    <w:p w:rsidR="009F70DF" w:rsidRDefault="009F70DF" w:rsidP="009F70DF">
      <w:pPr>
        <w:rPr>
          <w:rFonts w:ascii="Verdana" w:hAnsi="Verdana"/>
        </w:rPr>
      </w:pPr>
    </w:p>
    <w:p w:rsidR="00754F2D" w:rsidRDefault="00754F2D" w:rsidP="002D301E">
      <w:pPr>
        <w:pStyle w:val="5"/>
        <w:ind w:left="0"/>
        <w:rPr>
          <w:rFonts w:ascii="Verdana" w:hAnsi="Verdana"/>
          <w:bCs/>
        </w:rPr>
      </w:pPr>
      <w:r>
        <w:rPr>
          <w:rFonts w:ascii="Verdana" w:hAnsi="Verdana"/>
          <w:bCs/>
        </w:rPr>
        <w:t xml:space="preserve">Mar </w:t>
      </w:r>
      <w:r w:rsidR="009F70DF">
        <w:rPr>
          <w:rFonts w:ascii="Verdana" w:hAnsi="Verdana"/>
          <w:bCs/>
        </w:rPr>
        <w:t>1997</w:t>
      </w:r>
      <w:r>
        <w:rPr>
          <w:rFonts w:ascii="Verdana" w:hAnsi="Verdana"/>
          <w:bCs/>
        </w:rPr>
        <w:t xml:space="preserve">- </w:t>
      </w:r>
      <w:r w:rsidR="00C73286">
        <w:rPr>
          <w:rFonts w:ascii="Verdana" w:hAnsi="Verdana"/>
          <w:bCs/>
        </w:rPr>
        <w:t>Dec</w:t>
      </w:r>
      <w:r w:rsidR="007F365B">
        <w:rPr>
          <w:rFonts w:ascii="Verdana" w:hAnsi="Verdana"/>
          <w:bCs/>
        </w:rPr>
        <w:t xml:space="preserve"> 2005      </w:t>
      </w:r>
      <w:r w:rsidR="0030635E">
        <w:rPr>
          <w:rFonts w:ascii="Verdana" w:hAnsi="Verdana"/>
          <w:bCs/>
        </w:rPr>
        <w:t xml:space="preserve"> </w:t>
      </w:r>
      <w:r w:rsidR="007F365B">
        <w:rPr>
          <w:rFonts w:ascii="Verdana" w:hAnsi="Verdana"/>
          <w:bCs/>
        </w:rPr>
        <w:t xml:space="preserve">  </w:t>
      </w:r>
      <w:r w:rsidR="009F70DF">
        <w:rPr>
          <w:rFonts w:ascii="Verdana" w:hAnsi="Verdana"/>
          <w:bCs/>
        </w:rPr>
        <w:t xml:space="preserve"> </w:t>
      </w:r>
      <w:r w:rsidR="004E5169">
        <w:rPr>
          <w:rFonts w:ascii="Verdana" w:hAnsi="Verdana"/>
          <w:bCs/>
        </w:rPr>
        <w:t xml:space="preserve">“KPO b.v.” </w:t>
      </w:r>
      <w:r w:rsidR="009F70DF">
        <w:rPr>
          <w:rFonts w:ascii="Verdana" w:hAnsi="Verdana"/>
          <w:bCs/>
        </w:rPr>
        <w:t>Karachaganak Petroleum Operating</w:t>
      </w:r>
      <w:r w:rsidR="004E5169">
        <w:rPr>
          <w:rFonts w:ascii="Verdana" w:hAnsi="Verdana"/>
          <w:bCs/>
        </w:rPr>
        <w:t>.</w:t>
      </w:r>
    </w:p>
    <w:p w:rsidR="00754F2D" w:rsidRPr="009F70DF" w:rsidRDefault="002D301E">
      <w:pPr>
        <w:tabs>
          <w:tab w:val="left" w:pos="2520"/>
        </w:tabs>
        <w:ind w:left="2520" w:hanging="2610"/>
        <w:jc w:val="both"/>
        <w:rPr>
          <w:rFonts w:ascii="Verdana" w:hAnsi="Verdana"/>
        </w:rPr>
      </w:pPr>
      <w:r>
        <w:rPr>
          <w:rFonts w:ascii="Verdana" w:hAnsi="Verdana" w:cs="Arial"/>
          <w:b/>
          <w:bCs/>
          <w:sz w:val="18"/>
          <w:szCs w:val="18"/>
        </w:rPr>
        <w:t xml:space="preserve">  </w:t>
      </w:r>
      <w:r w:rsidR="009F70DF" w:rsidRPr="009F70DF">
        <w:rPr>
          <w:rFonts w:ascii="Verdana" w:hAnsi="Verdana" w:cs="Arial"/>
          <w:b/>
          <w:bCs/>
          <w:sz w:val="18"/>
          <w:szCs w:val="18"/>
        </w:rPr>
        <w:t>Petroleum Engineer</w:t>
      </w:r>
    </w:p>
    <w:p w:rsidR="004E5169" w:rsidRPr="004E5169" w:rsidRDefault="004E5169" w:rsidP="00D45F5F">
      <w:pPr>
        <w:pStyle w:val="Achievement"/>
        <w:numPr>
          <w:ilvl w:val="0"/>
          <w:numId w:val="41"/>
        </w:numPr>
        <w:tabs>
          <w:tab w:val="clear" w:pos="2880"/>
          <w:tab w:val="left" w:pos="1341"/>
          <w:tab w:val="num" w:pos="2552"/>
        </w:tabs>
        <w:ind w:left="567"/>
        <w:rPr>
          <w:rFonts w:ascii="Verdana" w:hAnsi="Verdana" w:cs="Times New Roman"/>
        </w:rPr>
      </w:pPr>
      <w:r w:rsidRPr="004E5169">
        <w:rPr>
          <w:rFonts w:ascii="Verdana" w:hAnsi="Verdana" w:cs="Times New Roman"/>
        </w:rPr>
        <w:t xml:space="preserve">Supervision of production well testing activities using the production test separators. This also includes the supervision of the multiphase metering facilities. </w:t>
      </w:r>
    </w:p>
    <w:p w:rsidR="004E5169" w:rsidRPr="004E5169" w:rsidRDefault="004E5169" w:rsidP="00D45F5F">
      <w:pPr>
        <w:pStyle w:val="Achievement"/>
        <w:numPr>
          <w:ilvl w:val="0"/>
          <w:numId w:val="41"/>
        </w:numPr>
        <w:tabs>
          <w:tab w:val="clear" w:pos="2880"/>
          <w:tab w:val="left" w:pos="1341"/>
          <w:tab w:val="num" w:pos="2552"/>
        </w:tabs>
        <w:ind w:left="567"/>
        <w:rPr>
          <w:rFonts w:ascii="Verdana" w:hAnsi="Verdana" w:cs="Times New Roman"/>
        </w:rPr>
      </w:pPr>
      <w:r w:rsidRPr="004E5169">
        <w:rPr>
          <w:rFonts w:ascii="Verdana" w:hAnsi="Verdana" w:cs="Times New Roman"/>
        </w:rPr>
        <w:t xml:space="preserve">Supervision of production logging operations in producing wells. </w:t>
      </w:r>
    </w:p>
    <w:p w:rsidR="004E5169" w:rsidRPr="004E5169" w:rsidRDefault="004E5169" w:rsidP="00D45F5F">
      <w:pPr>
        <w:pStyle w:val="Achievement"/>
        <w:numPr>
          <w:ilvl w:val="0"/>
          <w:numId w:val="41"/>
        </w:numPr>
        <w:tabs>
          <w:tab w:val="clear" w:pos="2880"/>
          <w:tab w:val="left" w:pos="1341"/>
          <w:tab w:val="num" w:pos="2552"/>
        </w:tabs>
        <w:ind w:left="567"/>
        <w:rPr>
          <w:rFonts w:ascii="Verdana" w:hAnsi="Verdana" w:cs="Times New Roman"/>
        </w:rPr>
      </w:pPr>
      <w:r w:rsidRPr="004E5169">
        <w:rPr>
          <w:rFonts w:ascii="Verdana" w:hAnsi="Verdana" w:cs="Times New Roman"/>
        </w:rPr>
        <w:t>Ensure the completion of static pressure surveys in producing well stock.</w:t>
      </w:r>
    </w:p>
    <w:p w:rsidR="00754F2D" w:rsidRPr="004E5169" w:rsidRDefault="004E5169" w:rsidP="00D45F5F">
      <w:pPr>
        <w:numPr>
          <w:ilvl w:val="0"/>
          <w:numId w:val="41"/>
        </w:numPr>
        <w:tabs>
          <w:tab w:val="clear" w:pos="2880"/>
          <w:tab w:val="left" w:pos="1341"/>
          <w:tab w:val="left" w:pos="2160"/>
          <w:tab w:val="num" w:pos="2552"/>
        </w:tabs>
        <w:ind w:left="567"/>
        <w:jc w:val="both"/>
        <w:rPr>
          <w:rFonts w:ascii="Verdana" w:hAnsi="Verdana"/>
        </w:rPr>
      </w:pPr>
      <w:r w:rsidRPr="004E5169">
        <w:rPr>
          <w:rFonts w:ascii="Verdana" w:hAnsi="Verdana"/>
        </w:rPr>
        <w:t xml:space="preserve">Validation and reporting of data from production tests, production logs and static pressure surveys. </w:t>
      </w:r>
    </w:p>
    <w:p w:rsidR="00754F2D" w:rsidRDefault="00754F2D">
      <w:pPr>
        <w:pStyle w:val="6"/>
        <w:ind w:left="0" w:firstLine="0"/>
        <w:rPr>
          <w:rFonts w:ascii="Verdana" w:hAnsi="Verdana"/>
        </w:rPr>
      </w:pPr>
    </w:p>
    <w:p w:rsidR="00754F2D" w:rsidRDefault="00754F2D">
      <w:pPr>
        <w:pStyle w:val="5"/>
        <w:ind w:left="3600" w:hanging="3600"/>
        <w:rPr>
          <w:rFonts w:ascii="Verdana" w:hAnsi="Verdana"/>
          <w:bCs/>
        </w:rPr>
      </w:pPr>
      <w:r>
        <w:rPr>
          <w:rFonts w:ascii="Verdana" w:hAnsi="Verdana"/>
          <w:bCs/>
        </w:rPr>
        <w:t xml:space="preserve">Aug </w:t>
      </w:r>
      <w:r w:rsidR="007F365B">
        <w:rPr>
          <w:rFonts w:ascii="Verdana" w:hAnsi="Verdana"/>
          <w:bCs/>
        </w:rPr>
        <w:t>1996-Mar</w:t>
      </w:r>
      <w:r w:rsidR="002D301E">
        <w:rPr>
          <w:rFonts w:ascii="Verdana" w:hAnsi="Verdana"/>
          <w:bCs/>
        </w:rPr>
        <w:t xml:space="preserve"> </w:t>
      </w:r>
      <w:r w:rsidR="007F365B">
        <w:rPr>
          <w:rFonts w:ascii="Verdana" w:hAnsi="Verdana"/>
          <w:bCs/>
        </w:rPr>
        <w:t>1997</w:t>
      </w:r>
      <w:r w:rsidR="002D301E">
        <w:rPr>
          <w:rFonts w:ascii="Verdana" w:hAnsi="Verdana"/>
          <w:bCs/>
        </w:rPr>
        <w:t xml:space="preserve">           </w:t>
      </w:r>
      <w:r w:rsidR="004E5169">
        <w:rPr>
          <w:rFonts w:ascii="Verdana" w:hAnsi="Verdana"/>
        </w:rPr>
        <w:t>“</w:t>
      </w:r>
      <w:r w:rsidR="004E5169">
        <w:rPr>
          <w:rFonts w:ascii="Verdana" w:hAnsi="Verdana"/>
          <w:bCs/>
        </w:rPr>
        <w:t>Karachaganak GasProm”</w:t>
      </w:r>
      <w:r>
        <w:rPr>
          <w:rFonts w:ascii="Verdana" w:hAnsi="Verdana" w:cs="Arial"/>
          <w:bCs/>
        </w:rPr>
        <w:t xml:space="preserve"> </w:t>
      </w:r>
      <w:r w:rsidR="007F365B">
        <w:rPr>
          <w:rFonts w:ascii="Verdana" w:hAnsi="Verdana" w:cs="Arial"/>
          <w:bCs/>
        </w:rPr>
        <w:t xml:space="preserve">     </w:t>
      </w:r>
      <w:r w:rsidR="00CE13EB">
        <w:rPr>
          <w:rFonts w:ascii="Verdana" w:hAnsi="Verdana" w:cs="Arial"/>
          <w:bCs/>
        </w:rPr>
        <w:t xml:space="preserve">    </w:t>
      </w:r>
      <w:r w:rsidR="007F365B">
        <w:rPr>
          <w:rFonts w:ascii="Verdana" w:hAnsi="Verdana" w:cs="Arial"/>
          <w:bCs/>
        </w:rPr>
        <w:t xml:space="preserve">   </w:t>
      </w:r>
      <w:r w:rsidR="0030635E">
        <w:rPr>
          <w:rFonts w:ascii="Verdana" w:hAnsi="Verdana" w:cs="Arial"/>
          <w:bCs/>
        </w:rPr>
        <w:t xml:space="preserve"> </w:t>
      </w:r>
      <w:r w:rsidR="007F365B">
        <w:rPr>
          <w:rFonts w:ascii="Verdana" w:hAnsi="Verdana" w:cs="Arial"/>
          <w:bCs/>
        </w:rPr>
        <w:t>Aksai, Kazakhstan</w:t>
      </w:r>
    </w:p>
    <w:p w:rsidR="00754F2D" w:rsidRPr="007F365B" w:rsidRDefault="007F365B">
      <w:pPr>
        <w:pStyle w:val="5"/>
        <w:ind w:left="0"/>
        <w:rPr>
          <w:rFonts w:ascii="Verdana" w:hAnsi="Verdana" w:cs="Arial"/>
          <w:bCs/>
          <w:sz w:val="18"/>
          <w:szCs w:val="18"/>
        </w:rPr>
      </w:pPr>
      <w:r w:rsidRPr="007F365B">
        <w:rPr>
          <w:rFonts w:ascii="Verdana" w:hAnsi="Verdana" w:cs="Arial"/>
          <w:bCs/>
          <w:sz w:val="18"/>
          <w:szCs w:val="18"/>
        </w:rPr>
        <w:t>Geologist</w:t>
      </w:r>
      <w:r w:rsidR="00754F2D" w:rsidRPr="007F365B">
        <w:rPr>
          <w:rFonts w:ascii="Verdana" w:hAnsi="Verdana" w:cs="Arial"/>
          <w:bCs/>
          <w:sz w:val="18"/>
          <w:szCs w:val="18"/>
        </w:rPr>
        <w:t xml:space="preserve"> </w:t>
      </w:r>
    </w:p>
    <w:p w:rsidR="007F365B" w:rsidRPr="007F365B" w:rsidRDefault="007F365B" w:rsidP="00D45F5F">
      <w:pPr>
        <w:numPr>
          <w:ilvl w:val="0"/>
          <w:numId w:val="42"/>
        </w:numPr>
        <w:tabs>
          <w:tab w:val="clear" w:pos="2880"/>
          <w:tab w:val="left" w:pos="567"/>
        </w:tabs>
        <w:ind w:left="567" w:hanging="425"/>
        <w:jc w:val="both"/>
        <w:rPr>
          <w:rFonts w:ascii="Verdana" w:hAnsi="Verdana"/>
        </w:rPr>
      </w:pPr>
      <w:r w:rsidRPr="007F365B">
        <w:rPr>
          <w:rFonts w:ascii="Verdana" w:hAnsi="Verdana"/>
          <w:lang w:val="en-GB"/>
        </w:rPr>
        <w:t>Supervise the running of open-hole logging operations</w:t>
      </w:r>
      <w:r w:rsidRPr="007F365B">
        <w:rPr>
          <w:rFonts w:ascii="Verdana" w:hAnsi="Verdana"/>
        </w:rPr>
        <w:t xml:space="preserve"> </w:t>
      </w:r>
    </w:p>
    <w:p w:rsidR="007F365B" w:rsidRPr="007F365B" w:rsidRDefault="007F365B" w:rsidP="00D45F5F">
      <w:pPr>
        <w:pStyle w:val="Achievement"/>
        <w:numPr>
          <w:ilvl w:val="0"/>
          <w:numId w:val="42"/>
        </w:numPr>
        <w:tabs>
          <w:tab w:val="clear" w:pos="2880"/>
          <w:tab w:val="left" w:pos="567"/>
        </w:tabs>
        <w:ind w:left="567" w:hanging="425"/>
        <w:rPr>
          <w:rFonts w:ascii="Verdana" w:hAnsi="Verdana" w:cs="Times New Roman"/>
        </w:rPr>
      </w:pPr>
      <w:r w:rsidRPr="007F365B">
        <w:rPr>
          <w:rFonts w:ascii="Verdana" w:hAnsi="Verdana" w:cs="Times New Roman"/>
          <w:lang w:val="en-GB"/>
        </w:rPr>
        <w:t>Supervise coring operations.</w:t>
      </w:r>
    </w:p>
    <w:p w:rsidR="00754F2D" w:rsidRPr="007F365B" w:rsidRDefault="007F365B" w:rsidP="00D45F5F">
      <w:pPr>
        <w:numPr>
          <w:ilvl w:val="0"/>
          <w:numId w:val="42"/>
        </w:numPr>
        <w:tabs>
          <w:tab w:val="clear" w:pos="2880"/>
          <w:tab w:val="left" w:pos="567"/>
        </w:tabs>
        <w:ind w:left="567" w:hanging="425"/>
        <w:jc w:val="both"/>
        <w:rPr>
          <w:rFonts w:ascii="Verdana" w:hAnsi="Verdana"/>
        </w:rPr>
      </w:pPr>
      <w:r w:rsidRPr="007F365B">
        <w:rPr>
          <w:rFonts w:ascii="Verdana" w:hAnsi="Verdana"/>
          <w:lang w:val="en-GB"/>
        </w:rPr>
        <w:t>Supervise the running of the core store including geological laboratory</w:t>
      </w:r>
      <w:r w:rsidRPr="007F365B">
        <w:rPr>
          <w:rFonts w:ascii="Verdana" w:hAnsi="Verdana"/>
        </w:rPr>
        <w:t xml:space="preserve"> </w:t>
      </w:r>
    </w:p>
    <w:p w:rsidR="007F365B" w:rsidRPr="007F365B" w:rsidRDefault="007F365B" w:rsidP="00D45F5F">
      <w:pPr>
        <w:pStyle w:val="Achievement"/>
        <w:numPr>
          <w:ilvl w:val="0"/>
          <w:numId w:val="42"/>
        </w:numPr>
        <w:tabs>
          <w:tab w:val="clear" w:pos="2880"/>
          <w:tab w:val="left" w:pos="567"/>
        </w:tabs>
        <w:ind w:left="567" w:hanging="425"/>
        <w:rPr>
          <w:rFonts w:ascii="Verdana" w:hAnsi="Verdana" w:cs="Times New Roman"/>
          <w:lang w:val="en-GB"/>
        </w:rPr>
      </w:pPr>
      <w:r w:rsidRPr="007F365B">
        <w:rPr>
          <w:rFonts w:ascii="Verdana" w:hAnsi="Verdana" w:cs="Times New Roman"/>
          <w:lang w:val="en-GB"/>
        </w:rPr>
        <w:t>Ensure that drilling activities are reported on a daily basis to the Development Team and that the final well reports are issued in a timely fashion.</w:t>
      </w:r>
    </w:p>
    <w:p w:rsidR="00754F2D" w:rsidRDefault="00754F2D">
      <w:pPr>
        <w:pStyle w:val="6"/>
        <w:rPr>
          <w:rFonts w:ascii="Verdana" w:hAnsi="Verdana"/>
          <w:bCs/>
        </w:rPr>
      </w:pPr>
    </w:p>
    <w:p w:rsidR="00754F2D" w:rsidRDefault="00754F2D">
      <w:pPr>
        <w:pStyle w:val="6"/>
        <w:ind w:left="3600" w:hanging="3600"/>
        <w:rPr>
          <w:rFonts w:ascii="Verdana" w:hAnsi="Verdana" w:cs="Arial"/>
          <w:bCs/>
        </w:rPr>
      </w:pPr>
      <w:r>
        <w:rPr>
          <w:rFonts w:ascii="Verdana" w:hAnsi="Verdana"/>
          <w:bCs/>
        </w:rPr>
        <w:t>June</w:t>
      </w:r>
      <w:r w:rsidR="0030635E">
        <w:rPr>
          <w:rFonts w:ascii="Verdana" w:hAnsi="Verdana"/>
          <w:bCs/>
        </w:rPr>
        <w:t xml:space="preserve"> </w:t>
      </w:r>
      <w:r>
        <w:rPr>
          <w:rFonts w:ascii="Verdana" w:hAnsi="Verdana"/>
          <w:bCs/>
        </w:rPr>
        <w:t xml:space="preserve"> </w:t>
      </w:r>
      <w:r w:rsidR="007F365B">
        <w:rPr>
          <w:rFonts w:ascii="Verdana" w:hAnsi="Verdana"/>
          <w:bCs/>
        </w:rPr>
        <w:t>1993-Augst 1996</w:t>
      </w:r>
      <w:r>
        <w:rPr>
          <w:rFonts w:ascii="Verdana" w:hAnsi="Verdana"/>
          <w:bCs/>
        </w:rPr>
        <w:t xml:space="preserve"> </w:t>
      </w:r>
      <w:r>
        <w:rPr>
          <w:rFonts w:ascii="Verdana" w:hAnsi="Verdana"/>
          <w:bCs/>
        </w:rPr>
        <w:tab/>
      </w:r>
      <w:r w:rsidR="007F365B">
        <w:rPr>
          <w:rFonts w:ascii="Verdana" w:hAnsi="Verdana"/>
          <w:bCs/>
        </w:rPr>
        <w:t xml:space="preserve">        </w:t>
      </w:r>
      <w:r w:rsidR="007F365B">
        <w:rPr>
          <w:rFonts w:ascii="Verdana" w:hAnsi="Verdana"/>
        </w:rPr>
        <w:t>“</w:t>
      </w:r>
      <w:r w:rsidR="007F365B">
        <w:rPr>
          <w:rFonts w:ascii="Verdana" w:hAnsi="Verdana"/>
          <w:bCs/>
        </w:rPr>
        <w:t>Karachaganak GasProm”</w:t>
      </w:r>
      <w:r>
        <w:rPr>
          <w:rFonts w:ascii="Verdana" w:hAnsi="Verdana" w:cs="Arial"/>
          <w:bCs/>
        </w:rPr>
        <w:t xml:space="preserve"> </w:t>
      </w:r>
      <w:r w:rsidR="007F365B">
        <w:rPr>
          <w:rFonts w:ascii="Verdana" w:hAnsi="Verdana" w:cs="Arial"/>
          <w:bCs/>
        </w:rPr>
        <w:t xml:space="preserve">           </w:t>
      </w:r>
      <w:r w:rsidR="00CE13EB">
        <w:rPr>
          <w:rFonts w:ascii="Verdana" w:hAnsi="Verdana" w:cs="Arial"/>
          <w:bCs/>
        </w:rPr>
        <w:t xml:space="preserve"> </w:t>
      </w:r>
      <w:r w:rsidR="007F365B">
        <w:rPr>
          <w:rFonts w:ascii="Verdana" w:hAnsi="Verdana" w:cs="Arial"/>
          <w:bCs/>
        </w:rPr>
        <w:t xml:space="preserve"> Aksai, Kazakhstan</w:t>
      </w:r>
    </w:p>
    <w:p w:rsidR="00754F2D" w:rsidRDefault="007F365B">
      <w:pPr>
        <w:pStyle w:val="5"/>
        <w:ind w:left="0"/>
        <w:rPr>
          <w:rFonts w:ascii="Verdana" w:hAnsi="Verdana" w:cs="Arial"/>
          <w:bCs/>
          <w:i/>
          <w:sz w:val="18"/>
          <w:szCs w:val="18"/>
        </w:rPr>
      </w:pPr>
      <w:r w:rsidRPr="007F365B">
        <w:rPr>
          <w:rFonts w:ascii="Verdana" w:hAnsi="Verdana" w:cs="Arial"/>
          <w:bCs/>
          <w:sz w:val="18"/>
          <w:szCs w:val="18"/>
        </w:rPr>
        <w:t>Production wells foreman</w:t>
      </w:r>
      <w:r w:rsidR="00754F2D">
        <w:rPr>
          <w:rFonts w:ascii="Verdana" w:hAnsi="Verdana" w:cs="Arial"/>
          <w:bCs/>
          <w:i/>
          <w:sz w:val="18"/>
          <w:szCs w:val="18"/>
        </w:rPr>
        <w:t xml:space="preserve"> </w:t>
      </w:r>
    </w:p>
    <w:p w:rsidR="00754F2D" w:rsidRDefault="00754F2D"/>
    <w:p w:rsidR="00754F2D" w:rsidRDefault="00754F2D">
      <w:pPr>
        <w:rPr>
          <w:rFonts w:ascii="Verdana" w:hAnsi="Verdana"/>
          <w:b/>
          <w:u w:val="single"/>
        </w:rPr>
      </w:pPr>
    </w:p>
    <w:p w:rsidR="00754F2D" w:rsidRPr="000C362A" w:rsidRDefault="00754F2D">
      <w:pPr>
        <w:rPr>
          <w:rFonts w:ascii="Verdana" w:hAnsi="Verdana"/>
          <w:b/>
          <w:sz w:val="22"/>
          <w:szCs w:val="22"/>
          <w:u w:val="single"/>
        </w:rPr>
      </w:pPr>
      <w:r w:rsidRPr="000C362A">
        <w:rPr>
          <w:rFonts w:ascii="Verdana" w:hAnsi="Verdana"/>
          <w:b/>
          <w:sz w:val="22"/>
          <w:szCs w:val="22"/>
          <w:u w:val="single"/>
        </w:rPr>
        <w:t>EDUCATION</w:t>
      </w:r>
      <w:r w:rsidR="000C362A" w:rsidRPr="000C362A">
        <w:rPr>
          <w:rFonts w:ascii="Verdana" w:hAnsi="Verdana"/>
          <w:b/>
          <w:sz w:val="22"/>
          <w:szCs w:val="22"/>
          <w:u w:val="single"/>
        </w:rPr>
        <w:t>_____________________________</w:t>
      </w:r>
      <w:r w:rsidR="000C362A">
        <w:rPr>
          <w:rFonts w:ascii="Verdana" w:hAnsi="Verdana"/>
          <w:b/>
          <w:sz w:val="22"/>
          <w:szCs w:val="22"/>
          <w:u w:val="single"/>
        </w:rPr>
        <w:t>____________________________</w:t>
      </w:r>
    </w:p>
    <w:p w:rsidR="00754F2D" w:rsidRDefault="00754F2D">
      <w:pPr>
        <w:rPr>
          <w:rFonts w:ascii="Verdana" w:hAnsi="Verdana"/>
          <w:b/>
          <w:u w:val="single"/>
        </w:rPr>
      </w:pPr>
    </w:p>
    <w:p w:rsidR="00754F2D" w:rsidRPr="002D301E" w:rsidRDefault="002D301E">
      <w:pPr>
        <w:rPr>
          <w:rFonts w:ascii="Verdana" w:hAnsi="Verdana"/>
          <w:b/>
          <w:u w:val="single"/>
        </w:rPr>
      </w:pPr>
      <w:r w:rsidRPr="002D301E">
        <w:rPr>
          <w:rFonts w:ascii="Verdana" w:hAnsi="Verdana"/>
          <w:b/>
        </w:rPr>
        <w:t>2007-2011</w:t>
      </w:r>
    </w:p>
    <w:p w:rsidR="00D24690" w:rsidRDefault="00D24690" w:rsidP="000C362A">
      <w:pPr>
        <w:ind w:left="2700"/>
        <w:rPr>
          <w:rFonts w:ascii="Verdana" w:hAnsi="Verdana"/>
          <w:b/>
        </w:rPr>
      </w:pPr>
      <w:r>
        <w:rPr>
          <w:rFonts w:ascii="Verdana" w:hAnsi="Verdana"/>
          <w:b/>
        </w:rPr>
        <w:t>Robert Gordon University/Aberdeen/Scotland</w:t>
      </w:r>
    </w:p>
    <w:p w:rsidR="00D24690" w:rsidRDefault="002D301E" w:rsidP="000C362A">
      <w:pPr>
        <w:ind w:left="2700"/>
        <w:rPr>
          <w:rFonts w:ascii="Verdana" w:hAnsi="Verdana"/>
          <w:b/>
        </w:rPr>
      </w:pPr>
      <w:r>
        <w:rPr>
          <w:rFonts w:ascii="Verdana" w:hAnsi="Verdana"/>
          <w:b/>
        </w:rPr>
        <w:t>Postgraduate Diploma</w:t>
      </w:r>
      <w:r w:rsidR="00CF7C77">
        <w:rPr>
          <w:rFonts w:ascii="Verdana" w:hAnsi="Verdana"/>
          <w:b/>
        </w:rPr>
        <w:t xml:space="preserve"> of</w:t>
      </w:r>
      <w:r w:rsidR="00D24690">
        <w:rPr>
          <w:rFonts w:ascii="Verdana" w:hAnsi="Verdana"/>
          <w:b/>
        </w:rPr>
        <w:t xml:space="preserve"> Oil and Gas Engineering </w:t>
      </w:r>
    </w:p>
    <w:p w:rsidR="00D24690" w:rsidRPr="00D24690" w:rsidRDefault="00D24690" w:rsidP="00D24690">
      <w:pPr>
        <w:ind w:left="2160" w:firstLine="720"/>
        <w:rPr>
          <w:rFonts w:ascii="Verdana" w:hAnsi="Verdana"/>
          <w:b/>
        </w:rPr>
      </w:pPr>
    </w:p>
    <w:p w:rsidR="00D24690" w:rsidRPr="000C362A" w:rsidRDefault="00D24690" w:rsidP="00D24690">
      <w:pPr>
        <w:rPr>
          <w:rFonts w:ascii="Verdana" w:hAnsi="Verdana"/>
          <w:b/>
          <w:sz w:val="22"/>
          <w:szCs w:val="22"/>
          <w:u w:val="single"/>
        </w:rPr>
      </w:pPr>
      <w:r w:rsidRPr="000C362A">
        <w:rPr>
          <w:rFonts w:ascii="Verdana" w:hAnsi="Verdana"/>
          <w:b/>
          <w:sz w:val="22"/>
          <w:szCs w:val="22"/>
          <w:u w:val="single"/>
        </w:rPr>
        <w:t>PROFESSIONAL TRAINING</w:t>
      </w:r>
      <w:r w:rsidR="000C362A" w:rsidRPr="000C362A">
        <w:rPr>
          <w:rFonts w:ascii="Verdana" w:hAnsi="Verdana"/>
          <w:b/>
          <w:sz w:val="22"/>
          <w:szCs w:val="22"/>
          <w:u w:val="single"/>
        </w:rPr>
        <w:t>__________________</w:t>
      </w:r>
      <w:r w:rsidR="000C362A">
        <w:rPr>
          <w:rFonts w:ascii="Verdana" w:hAnsi="Verdana"/>
          <w:b/>
          <w:sz w:val="22"/>
          <w:szCs w:val="22"/>
          <w:u w:val="single"/>
        </w:rPr>
        <w:t>___________________________</w:t>
      </w:r>
    </w:p>
    <w:p w:rsidR="00D24690" w:rsidRDefault="00D24690">
      <w:pPr>
        <w:rPr>
          <w:rFonts w:ascii="Verdana" w:hAnsi="Verdana"/>
          <w:b/>
          <w:u w:val="single"/>
        </w:rPr>
      </w:pPr>
    </w:p>
    <w:p w:rsidR="00270F79" w:rsidRPr="00910C34" w:rsidRDefault="00270F79" w:rsidP="00270F79">
      <w:pPr>
        <w:ind w:left="2700" w:hanging="2700"/>
        <w:rPr>
          <w:rFonts w:ascii="Verdana" w:hAnsi="Verdana"/>
        </w:rPr>
      </w:pPr>
      <w:r>
        <w:rPr>
          <w:rFonts w:ascii="Verdana" w:hAnsi="Verdana"/>
          <w:b/>
        </w:rPr>
        <w:t>June 2011</w:t>
      </w:r>
      <w:r w:rsidR="00D45F5F">
        <w:rPr>
          <w:rFonts w:ascii="Verdana" w:hAnsi="Verdana"/>
          <w:b/>
        </w:rPr>
        <w:t xml:space="preserve">                   </w:t>
      </w:r>
      <w:r w:rsidRPr="007D493C">
        <w:rPr>
          <w:rFonts w:ascii="Verdana" w:hAnsi="Verdana"/>
        </w:rPr>
        <w:t xml:space="preserve">Production </w:t>
      </w:r>
      <w:r>
        <w:rPr>
          <w:rFonts w:ascii="Verdana" w:hAnsi="Verdana"/>
        </w:rPr>
        <w:t>E</w:t>
      </w:r>
      <w:r w:rsidRPr="007D493C">
        <w:rPr>
          <w:rFonts w:ascii="Verdana" w:hAnsi="Verdana"/>
        </w:rPr>
        <w:t>ngineering</w:t>
      </w:r>
      <w:r w:rsidRPr="00910C34">
        <w:rPr>
          <w:rFonts w:ascii="Verdana" w:hAnsi="Verdana"/>
        </w:rPr>
        <w:t xml:space="preserve"> / </w:t>
      </w:r>
      <w:r>
        <w:rPr>
          <w:rFonts w:ascii="Verdana" w:hAnsi="Verdana"/>
        </w:rPr>
        <w:t>NEXT</w:t>
      </w:r>
      <w:r w:rsidRPr="00910C34">
        <w:rPr>
          <w:rFonts w:ascii="Verdana" w:hAnsi="Verdana"/>
        </w:rPr>
        <w:t xml:space="preserve"> / </w:t>
      </w:r>
      <w:r>
        <w:rPr>
          <w:rFonts w:ascii="Verdana" w:hAnsi="Verdana"/>
        </w:rPr>
        <w:t>Almaty</w:t>
      </w:r>
      <w:r w:rsidRPr="00910C34">
        <w:rPr>
          <w:rFonts w:ascii="Verdana" w:hAnsi="Verdana"/>
        </w:rPr>
        <w:t xml:space="preserve">, </w:t>
      </w:r>
      <w:r>
        <w:rPr>
          <w:rFonts w:ascii="Verdana" w:hAnsi="Verdana"/>
        </w:rPr>
        <w:t>KZ</w:t>
      </w:r>
    </w:p>
    <w:p w:rsidR="00270F79" w:rsidRDefault="00270F79" w:rsidP="00270F79">
      <w:pPr>
        <w:ind w:left="2700" w:hanging="2700"/>
        <w:rPr>
          <w:rFonts w:ascii="Verdana" w:hAnsi="Verdana"/>
          <w:b/>
        </w:rPr>
      </w:pPr>
    </w:p>
    <w:p w:rsidR="00270F79" w:rsidRDefault="00270F79" w:rsidP="00270F79">
      <w:pPr>
        <w:ind w:left="2700" w:hanging="2700"/>
        <w:rPr>
          <w:rFonts w:ascii="Verdana" w:hAnsi="Verdana"/>
        </w:rPr>
      </w:pPr>
      <w:r>
        <w:rPr>
          <w:rFonts w:ascii="Verdana" w:hAnsi="Verdana"/>
          <w:b/>
        </w:rPr>
        <w:t>December 2009</w:t>
      </w:r>
      <w:r w:rsidR="00D45F5F">
        <w:rPr>
          <w:rFonts w:ascii="Verdana" w:hAnsi="Verdana"/>
          <w:b/>
        </w:rPr>
        <w:t xml:space="preserve">          </w:t>
      </w:r>
      <w:r w:rsidRPr="00910C34">
        <w:rPr>
          <w:rFonts w:ascii="Verdana" w:hAnsi="Verdana"/>
        </w:rPr>
        <w:t>Well Test Design &amp; Analysis / Petro Skills / London, UK</w:t>
      </w:r>
    </w:p>
    <w:p w:rsidR="00270F79" w:rsidRDefault="00270F79" w:rsidP="00EB12B5">
      <w:pPr>
        <w:ind w:left="2700" w:hanging="2700"/>
        <w:rPr>
          <w:rFonts w:ascii="Verdana" w:hAnsi="Verdana"/>
          <w:b/>
        </w:rPr>
      </w:pPr>
    </w:p>
    <w:p w:rsidR="00EB12B5" w:rsidRPr="00270F79" w:rsidRDefault="00EB12B5" w:rsidP="00EB12B5">
      <w:pPr>
        <w:ind w:left="2700" w:hanging="2700"/>
        <w:rPr>
          <w:rFonts w:ascii="Verdana" w:hAnsi="Verdana"/>
        </w:rPr>
      </w:pPr>
      <w:r>
        <w:rPr>
          <w:rFonts w:ascii="Verdana" w:hAnsi="Verdana"/>
          <w:b/>
        </w:rPr>
        <w:t>December 2008</w:t>
      </w:r>
      <w:r w:rsidR="00D45F5F">
        <w:rPr>
          <w:rFonts w:ascii="Verdana" w:hAnsi="Verdana"/>
          <w:b/>
        </w:rPr>
        <w:t xml:space="preserve">          </w:t>
      </w:r>
      <w:r w:rsidRPr="00270F79">
        <w:rPr>
          <w:rFonts w:ascii="Verdana" w:hAnsi="Verdana"/>
        </w:rPr>
        <w:t>Petroleum Project Economics &amp; Risk Management/ MDT Int. / London, UK</w:t>
      </w:r>
    </w:p>
    <w:p w:rsidR="00EB12B5" w:rsidRPr="00270F79" w:rsidRDefault="00EB12B5" w:rsidP="00CF7C77">
      <w:pPr>
        <w:ind w:left="2700" w:hanging="2700"/>
        <w:rPr>
          <w:rFonts w:ascii="Verdana" w:hAnsi="Verdana"/>
        </w:rPr>
      </w:pPr>
    </w:p>
    <w:p w:rsidR="00D24690" w:rsidRPr="00270F79" w:rsidRDefault="00CF7C77" w:rsidP="00CF7C77">
      <w:pPr>
        <w:ind w:left="2700" w:hanging="2700"/>
        <w:rPr>
          <w:rFonts w:ascii="Verdana" w:hAnsi="Verdana"/>
        </w:rPr>
      </w:pPr>
      <w:r>
        <w:rPr>
          <w:rFonts w:ascii="Verdana" w:hAnsi="Verdana"/>
          <w:b/>
        </w:rPr>
        <w:t>October 2008</w:t>
      </w:r>
      <w:r w:rsidR="00D45F5F">
        <w:rPr>
          <w:rFonts w:ascii="Verdana" w:hAnsi="Verdana"/>
          <w:b/>
        </w:rPr>
        <w:t xml:space="preserve">              </w:t>
      </w:r>
      <w:r w:rsidRPr="00270F79">
        <w:rPr>
          <w:rFonts w:ascii="Verdana" w:hAnsi="Verdana"/>
        </w:rPr>
        <w:t>Practical Oil &amp; Gas Reserves Evaluations / Brock Ind. / Almaty, K</w:t>
      </w:r>
      <w:r w:rsidR="00270F79">
        <w:rPr>
          <w:rFonts w:ascii="Verdana" w:hAnsi="Verdana"/>
        </w:rPr>
        <w:t>Z</w:t>
      </w:r>
    </w:p>
    <w:p w:rsidR="00841B80" w:rsidRDefault="00841B80" w:rsidP="00CF7C77">
      <w:pPr>
        <w:ind w:left="2700" w:hanging="2700"/>
        <w:rPr>
          <w:rFonts w:ascii="Verdana" w:hAnsi="Verdana"/>
          <w:b/>
        </w:rPr>
      </w:pPr>
    </w:p>
    <w:p w:rsidR="00841B80" w:rsidRDefault="00841B80" w:rsidP="00841B80">
      <w:pPr>
        <w:ind w:left="2700" w:hanging="2700"/>
        <w:rPr>
          <w:rFonts w:ascii="Verdana" w:hAnsi="Verdana"/>
          <w:b/>
        </w:rPr>
      </w:pPr>
      <w:r>
        <w:rPr>
          <w:rFonts w:ascii="Verdana" w:hAnsi="Verdana"/>
          <w:b/>
        </w:rPr>
        <w:t>September 2008</w:t>
      </w:r>
      <w:r w:rsidR="00D45F5F">
        <w:rPr>
          <w:rFonts w:ascii="Verdana" w:hAnsi="Verdana"/>
          <w:b/>
        </w:rPr>
        <w:t xml:space="preserve">         </w:t>
      </w:r>
      <w:r w:rsidRPr="00270F79">
        <w:rPr>
          <w:rFonts w:ascii="Verdana" w:hAnsi="Verdana"/>
        </w:rPr>
        <w:t>Prospect Assessment with GeoX/ GeoKnowledge / Almaty, K</w:t>
      </w:r>
      <w:r w:rsidR="00270F79">
        <w:rPr>
          <w:rFonts w:ascii="Verdana" w:hAnsi="Verdana"/>
        </w:rPr>
        <w:t>Z</w:t>
      </w:r>
    </w:p>
    <w:p w:rsidR="00841B80" w:rsidRDefault="00841B80" w:rsidP="00841B80">
      <w:pPr>
        <w:ind w:left="2700" w:hanging="2700"/>
        <w:rPr>
          <w:rFonts w:ascii="Verdana" w:hAnsi="Verdana"/>
          <w:b/>
        </w:rPr>
      </w:pPr>
    </w:p>
    <w:p w:rsidR="00841B80" w:rsidRPr="00270F79" w:rsidRDefault="00841B80" w:rsidP="00841B80">
      <w:pPr>
        <w:ind w:left="2700" w:hanging="2700"/>
        <w:rPr>
          <w:rFonts w:ascii="Verdana" w:hAnsi="Verdana"/>
        </w:rPr>
      </w:pPr>
      <w:r>
        <w:rPr>
          <w:rFonts w:ascii="Verdana" w:hAnsi="Verdana"/>
          <w:b/>
        </w:rPr>
        <w:t>September 2008</w:t>
      </w:r>
      <w:r w:rsidR="00D45F5F">
        <w:rPr>
          <w:rFonts w:ascii="Verdana" w:hAnsi="Verdana"/>
          <w:b/>
        </w:rPr>
        <w:t xml:space="preserve">         </w:t>
      </w:r>
      <w:r w:rsidRPr="00270F79">
        <w:rPr>
          <w:rFonts w:ascii="Verdana" w:hAnsi="Verdana"/>
        </w:rPr>
        <w:t>Full Cycle Economics of Exploration Ventures with GeoX/ Almaty, K</w:t>
      </w:r>
      <w:r w:rsidR="00270F79">
        <w:rPr>
          <w:rFonts w:ascii="Verdana" w:hAnsi="Verdana"/>
        </w:rPr>
        <w:t>Z</w:t>
      </w:r>
    </w:p>
    <w:p w:rsidR="00841B80" w:rsidRDefault="00841B80" w:rsidP="00CF7C77">
      <w:pPr>
        <w:ind w:left="2700" w:hanging="2700"/>
        <w:rPr>
          <w:rFonts w:ascii="Verdana" w:hAnsi="Verdana"/>
          <w:b/>
        </w:rPr>
      </w:pPr>
    </w:p>
    <w:p w:rsidR="00841B80" w:rsidRPr="00270F79" w:rsidRDefault="00841B80" w:rsidP="00841B80">
      <w:pPr>
        <w:rPr>
          <w:rFonts w:ascii="Verdana" w:hAnsi="Verdana"/>
        </w:rPr>
      </w:pPr>
      <w:r>
        <w:rPr>
          <w:rFonts w:ascii="Verdana" w:hAnsi="Verdana"/>
          <w:b/>
        </w:rPr>
        <w:t xml:space="preserve">May 2008                     </w:t>
      </w:r>
      <w:r w:rsidRPr="00270F79">
        <w:rPr>
          <w:rFonts w:ascii="Verdana" w:hAnsi="Verdana"/>
        </w:rPr>
        <w:t>Microsoft Office Excel Advanced/ AISI / Almaty/K</w:t>
      </w:r>
      <w:r w:rsidR="00270F79">
        <w:rPr>
          <w:rFonts w:ascii="Verdana" w:hAnsi="Verdana"/>
        </w:rPr>
        <w:t>Z</w:t>
      </w:r>
    </w:p>
    <w:p w:rsidR="00CF7C77" w:rsidRPr="00270F79" w:rsidRDefault="00CF7C77">
      <w:pPr>
        <w:rPr>
          <w:rFonts w:ascii="Verdana" w:hAnsi="Verdana"/>
        </w:rPr>
      </w:pPr>
    </w:p>
    <w:p w:rsidR="00D24690" w:rsidRPr="00270F79" w:rsidRDefault="00D24690">
      <w:pPr>
        <w:rPr>
          <w:rFonts w:ascii="Verdana" w:hAnsi="Verdana"/>
        </w:rPr>
      </w:pPr>
      <w:r>
        <w:rPr>
          <w:rFonts w:ascii="Verdana" w:hAnsi="Verdana"/>
          <w:b/>
        </w:rPr>
        <w:t xml:space="preserve">May 2007                     </w:t>
      </w:r>
      <w:r w:rsidRPr="00270F79">
        <w:rPr>
          <w:rFonts w:ascii="Verdana" w:hAnsi="Verdana"/>
        </w:rPr>
        <w:t>Production Operations 1/ Petroskills / KL</w:t>
      </w:r>
      <w:r w:rsidR="00841B80" w:rsidRPr="00270F79">
        <w:rPr>
          <w:rFonts w:ascii="Verdana" w:hAnsi="Verdana"/>
        </w:rPr>
        <w:t xml:space="preserve"> </w:t>
      </w:r>
      <w:r w:rsidRPr="00270F79">
        <w:rPr>
          <w:rFonts w:ascii="Verdana" w:hAnsi="Verdana"/>
        </w:rPr>
        <w:t>/Malaysia</w:t>
      </w:r>
    </w:p>
    <w:p w:rsidR="00D24690" w:rsidRDefault="00D24690">
      <w:pPr>
        <w:rPr>
          <w:rFonts w:ascii="Verdana" w:hAnsi="Verdana"/>
          <w:b/>
        </w:rPr>
      </w:pPr>
    </w:p>
    <w:p w:rsidR="00FE4AB1" w:rsidRPr="00270F79" w:rsidRDefault="00FE4AB1">
      <w:pPr>
        <w:rPr>
          <w:rFonts w:ascii="Verdana" w:hAnsi="Verdana"/>
        </w:rPr>
      </w:pPr>
      <w:r>
        <w:rPr>
          <w:rFonts w:ascii="Verdana" w:hAnsi="Verdana"/>
          <w:b/>
        </w:rPr>
        <w:t>December 2006</w:t>
      </w:r>
      <w:r w:rsidR="0030635E">
        <w:rPr>
          <w:rFonts w:ascii="Verdana" w:hAnsi="Verdana"/>
          <w:b/>
        </w:rPr>
        <w:t xml:space="preserve"> </w:t>
      </w:r>
      <w:r>
        <w:rPr>
          <w:rFonts w:ascii="Verdana" w:hAnsi="Verdana"/>
          <w:b/>
        </w:rPr>
        <w:t xml:space="preserve"> </w:t>
      </w:r>
      <w:r w:rsidR="00D45F5F">
        <w:rPr>
          <w:rFonts w:ascii="Verdana" w:hAnsi="Verdana"/>
          <w:b/>
        </w:rPr>
        <w:t xml:space="preserve"> </w:t>
      </w:r>
      <w:r>
        <w:rPr>
          <w:rFonts w:ascii="Verdana" w:hAnsi="Verdana"/>
          <w:b/>
        </w:rPr>
        <w:t xml:space="preserve">       </w:t>
      </w:r>
      <w:r w:rsidR="00852A0A">
        <w:rPr>
          <w:rFonts w:ascii="Verdana" w:hAnsi="Verdana"/>
          <w:b/>
        </w:rPr>
        <w:t xml:space="preserve"> </w:t>
      </w:r>
      <w:r w:rsidR="00852A0A" w:rsidRPr="00270F79">
        <w:rPr>
          <w:rFonts w:ascii="Verdana" w:hAnsi="Verdana"/>
        </w:rPr>
        <w:t>Applied Reservoir Engineering</w:t>
      </w:r>
      <w:r w:rsidRPr="00270F79">
        <w:rPr>
          <w:rFonts w:ascii="Verdana" w:hAnsi="Verdana"/>
        </w:rPr>
        <w:t xml:space="preserve">/ </w:t>
      </w:r>
      <w:r w:rsidR="00852A0A" w:rsidRPr="00270F79">
        <w:rPr>
          <w:rFonts w:ascii="Verdana" w:hAnsi="Verdana"/>
        </w:rPr>
        <w:t>Petroskills</w:t>
      </w:r>
      <w:r w:rsidRPr="00270F79">
        <w:rPr>
          <w:rFonts w:ascii="Verdana" w:hAnsi="Verdana"/>
        </w:rPr>
        <w:t xml:space="preserve"> /</w:t>
      </w:r>
      <w:r w:rsidR="00CE13EB" w:rsidRPr="00270F79">
        <w:rPr>
          <w:rFonts w:ascii="Verdana" w:hAnsi="Verdana"/>
        </w:rPr>
        <w:t xml:space="preserve"> Dubai</w:t>
      </w:r>
      <w:r w:rsidRPr="00270F79">
        <w:rPr>
          <w:rFonts w:ascii="Verdana" w:hAnsi="Verdana"/>
        </w:rPr>
        <w:t xml:space="preserve">, </w:t>
      </w:r>
      <w:r w:rsidR="00CE13EB" w:rsidRPr="00270F79">
        <w:rPr>
          <w:rFonts w:ascii="Verdana" w:hAnsi="Verdana"/>
        </w:rPr>
        <w:t>UAE</w:t>
      </w:r>
    </w:p>
    <w:p w:rsidR="00FE4AB1" w:rsidRDefault="00FE4AB1">
      <w:pPr>
        <w:rPr>
          <w:rFonts w:ascii="Verdana" w:hAnsi="Verdana"/>
          <w:b/>
          <w:u w:val="single"/>
        </w:rPr>
      </w:pPr>
    </w:p>
    <w:p w:rsidR="00754F2D" w:rsidRDefault="00754F2D">
      <w:pPr>
        <w:rPr>
          <w:rFonts w:ascii="Verdana" w:hAnsi="Verdana"/>
          <w:b/>
        </w:rPr>
      </w:pPr>
      <w:r>
        <w:rPr>
          <w:rFonts w:ascii="Verdana" w:hAnsi="Verdana"/>
          <w:b/>
        </w:rPr>
        <w:t>September</w:t>
      </w:r>
      <w:r w:rsidR="0030635E">
        <w:rPr>
          <w:rFonts w:ascii="Verdana" w:hAnsi="Verdana"/>
          <w:b/>
        </w:rPr>
        <w:t xml:space="preserve"> </w:t>
      </w:r>
      <w:r>
        <w:rPr>
          <w:rFonts w:ascii="Verdana" w:hAnsi="Verdana"/>
          <w:b/>
        </w:rPr>
        <w:t>200</w:t>
      </w:r>
      <w:r w:rsidR="00FB79A5">
        <w:rPr>
          <w:rFonts w:ascii="Verdana" w:hAnsi="Verdana"/>
          <w:b/>
        </w:rPr>
        <w:t>4</w:t>
      </w:r>
      <w:r>
        <w:rPr>
          <w:rFonts w:ascii="Verdana" w:hAnsi="Verdana"/>
          <w:b/>
        </w:rPr>
        <w:t xml:space="preserve">         </w:t>
      </w:r>
      <w:r w:rsidR="00FB79A5" w:rsidRPr="00270F79">
        <w:rPr>
          <w:rFonts w:ascii="Verdana" w:hAnsi="Verdana"/>
        </w:rPr>
        <w:t xml:space="preserve">Petroleum Engineering /Heriott-Watt/ </w:t>
      </w:r>
      <w:r w:rsidRPr="00270F79">
        <w:rPr>
          <w:rFonts w:ascii="Verdana" w:hAnsi="Verdana"/>
        </w:rPr>
        <w:t>A</w:t>
      </w:r>
      <w:r w:rsidR="00FB79A5" w:rsidRPr="00270F79">
        <w:rPr>
          <w:rFonts w:ascii="Verdana" w:hAnsi="Verdana"/>
        </w:rPr>
        <w:t>lmaty,</w:t>
      </w:r>
      <w:r w:rsidRPr="00270F79">
        <w:rPr>
          <w:rFonts w:ascii="Verdana" w:hAnsi="Verdana"/>
        </w:rPr>
        <w:t xml:space="preserve"> K</w:t>
      </w:r>
      <w:r w:rsidR="00270F79">
        <w:rPr>
          <w:rFonts w:ascii="Verdana" w:hAnsi="Verdana"/>
        </w:rPr>
        <w:t>Z</w:t>
      </w:r>
    </w:p>
    <w:p w:rsidR="00754F2D" w:rsidRDefault="00754F2D">
      <w:pPr>
        <w:rPr>
          <w:rFonts w:ascii="Verdana" w:hAnsi="Verdana"/>
          <w:b/>
        </w:rPr>
      </w:pPr>
      <w:r>
        <w:rPr>
          <w:rFonts w:ascii="Verdana" w:hAnsi="Verdana"/>
          <w:b/>
        </w:rPr>
        <w:t xml:space="preserve">                                </w:t>
      </w:r>
    </w:p>
    <w:p w:rsidR="00754F2D" w:rsidRPr="00270F79" w:rsidRDefault="00754F2D">
      <w:pPr>
        <w:ind w:left="3600" w:hanging="3600"/>
        <w:rPr>
          <w:rFonts w:ascii="Verdana" w:hAnsi="Verdana"/>
          <w:bCs/>
        </w:rPr>
      </w:pPr>
      <w:r>
        <w:rPr>
          <w:rFonts w:ascii="Verdana" w:hAnsi="Verdana"/>
          <w:b/>
          <w:bCs/>
        </w:rPr>
        <w:t>January 200</w:t>
      </w:r>
      <w:r w:rsidR="00FB79A5">
        <w:rPr>
          <w:rFonts w:ascii="Verdana" w:hAnsi="Verdana"/>
          <w:b/>
          <w:bCs/>
        </w:rPr>
        <w:t xml:space="preserve">0              </w:t>
      </w:r>
      <w:r w:rsidR="00FB79A5" w:rsidRPr="00270F79">
        <w:rPr>
          <w:rFonts w:ascii="Verdana" w:hAnsi="Verdana"/>
          <w:bCs/>
        </w:rPr>
        <w:t xml:space="preserve">Well Log Interpretation / </w:t>
      </w:r>
      <w:r w:rsidRPr="00270F79">
        <w:rPr>
          <w:rFonts w:ascii="Verdana" w:hAnsi="Verdana"/>
          <w:bCs/>
        </w:rPr>
        <w:t xml:space="preserve">Schlumberger </w:t>
      </w:r>
      <w:r w:rsidR="00FB79A5" w:rsidRPr="00270F79">
        <w:rPr>
          <w:rFonts w:ascii="Verdana" w:hAnsi="Verdana"/>
          <w:bCs/>
        </w:rPr>
        <w:t>Training Center / Baku, Azerbaijan</w:t>
      </w:r>
    </w:p>
    <w:p w:rsidR="00754F2D" w:rsidRDefault="00754F2D">
      <w:pPr>
        <w:rPr>
          <w:rFonts w:ascii="Verdana" w:hAnsi="Verdana"/>
        </w:rPr>
      </w:pPr>
    </w:p>
    <w:p w:rsidR="00754F2D" w:rsidRPr="00270F79" w:rsidRDefault="00754F2D" w:rsidP="000C362A">
      <w:pPr>
        <w:ind w:left="2880" w:hanging="2850"/>
        <w:rPr>
          <w:rFonts w:ascii="Verdana" w:hAnsi="Verdana" w:cs="Arial"/>
          <w:bCs/>
        </w:rPr>
      </w:pPr>
      <w:r>
        <w:rPr>
          <w:rFonts w:ascii="Verdana" w:hAnsi="Verdana"/>
          <w:b/>
          <w:bCs/>
        </w:rPr>
        <w:t xml:space="preserve">March </w:t>
      </w:r>
      <w:r w:rsidR="00FB79A5">
        <w:rPr>
          <w:rFonts w:ascii="Verdana" w:hAnsi="Verdana"/>
          <w:b/>
          <w:bCs/>
        </w:rPr>
        <w:t>1999</w:t>
      </w:r>
      <w:r w:rsidR="00D45F5F">
        <w:rPr>
          <w:rFonts w:ascii="Verdana" w:hAnsi="Verdana"/>
          <w:b/>
          <w:bCs/>
        </w:rPr>
        <w:t xml:space="preserve">                 </w:t>
      </w:r>
      <w:r w:rsidR="00FB79A5" w:rsidRPr="00270F79">
        <w:rPr>
          <w:rFonts w:ascii="Verdana" w:hAnsi="Verdana"/>
          <w:bCs/>
        </w:rPr>
        <w:t>Well cementing and Stimulation /</w:t>
      </w:r>
      <w:r w:rsidRPr="00270F79">
        <w:rPr>
          <w:rFonts w:ascii="Verdana" w:hAnsi="Verdana"/>
        </w:rPr>
        <w:t xml:space="preserve"> </w:t>
      </w:r>
      <w:r w:rsidRPr="00270F79">
        <w:rPr>
          <w:rFonts w:ascii="Verdana" w:hAnsi="Verdana"/>
          <w:bCs/>
        </w:rPr>
        <w:t>Schlumberger</w:t>
      </w:r>
      <w:r w:rsidR="00FB79A5" w:rsidRPr="00270F79">
        <w:rPr>
          <w:rFonts w:ascii="Verdana" w:hAnsi="Verdana"/>
          <w:bCs/>
        </w:rPr>
        <w:t xml:space="preserve"> Training Center /</w:t>
      </w:r>
      <w:r w:rsidR="00CE13EB" w:rsidRPr="00270F79">
        <w:rPr>
          <w:rFonts w:ascii="Verdana" w:hAnsi="Verdana"/>
          <w:bCs/>
        </w:rPr>
        <w:t xml:space="preserve"> </w:t>
      </w:r>
      <w:r w:rsidR="00FB79A5" w:rsidRPr="00270F79">
        <w:rPr>
          <w:rFonts w:ascii="Verdana" w:hAnsi="Verdana"/>
          <w:bCs/>
        </w:rPr>
        <w:t>Aksai, K</w:t>
      </w:r>
      <w:r w:rsidR="00270F79">
        <w:rPr>
          <w:rFonts w:ascii="Verdana" w:hAnsi="Verdana"/>
          <w:bCs/>
        </w:rPr>
        <w:t>Z</w:t>
      </w:r>
    </w:p>
    <w:p w:rsidR="00754F2D" w:rsidRDefault="00CE13EB">
      <w:pPr>
        <w:ind w:left="2127" w:hanging="2127"/>
        <w:rPr>
          <w:rFonts w:ascii="Verdana" w:hAnsi="Verdana"/>
        </w:rPr>
      </w:pPr>
      <w:r>
        <w:rPr>
          <w:rFonts w:ascii="Verdana" w:hAnsi="Verdana"/>
        </w:rPr>
        <w:t xml:space="preserve">  </w:t>
      </w:r>
    </w:p>
    <w:p w:rsidR="00754F2D" w:rsidRPr="00270F79" w:rsidRDefault="00754F2D">
      <w:pPr>
        <w:pStyle w:val="6"/>
        <w:ind w:left="3600" w:hanging="3600"/>
        <w:rPr>
          <w:rFonts w:ascii="Verdana" w:hAnsi="Verdana"/>
          <w:b w:val="0"/>
        </w:rPr>
      </w:pPr>
      <w:r>
        <w:rPr>
          <w:rFonts w:ascii="Verdana" w:hAnsi="Verdana"/>
        </w:rPr>
        <w:t xml:space="preserve">May </w:t>
      </w:r>
      <w:r w:rsidR="00FB79A5">
        <w:rPr>
          <w:rFonts w:ascii="Verdana" w:hAnsi="Verdana"/>
        </w:rPr>
        <w:t>1998</w:t>
      </w:r>
      <w:r w:rsidR="00CE13EB">
        <w:rPr>
          <w:rFonts w:ascii="Verdana" w:hAnsi="Verdana"/>
        </w:rPr>
        <w:t xml:space="preserve">        </w:t>
      </w:r>
      <w:r w:rsidR="0030635E">
        <w:rPr>
          <w:rFonts w:ascii="Verdana" w:hAnsi="Verdana"/>
        </w:rPr>
        <w:t xml:space="preserve"> </w:t>
      </w:r>
      <w:r w:rsidR="00D45F5F">
        <w:rPr>
          <w:rFonts w:ascii="Verdana" w:hAnsi="Verdana"/>
        </w:rPr>
        <w:t xml:space="preserve">       </w:t>
      </w:r>
      <w:r w:rsidR="00CE13EB">
        <w:rPr>
          <w:rFonts w:ascii="Verdana" w:hAnsi="Verdana"/>
        </w:rPr>
        <w:t xml:space="preserve">     </w:t>
      </w:r>
      <w:r w:rsidR="00FB79A5" w:rsidRPr="00270F79">
        <w:rPr>
          <w:rFonts w:ascii="Verdana" w:hAnsi="Verdana"/>
          <w:b w:val="0"/>
        </w:rPr>
        <w:t xml:space="preserve">Multi-phase flow meters / </w:t>
      </w:r>
      <w:r w:rsidR="00CE13EB" w:rsidRPr="00270F79">
        <w:rPr>
          <w:rFonts w:ascii="Verdana" w:hAnsi="Verdana"/>
          <w:b w:val="0"/>
        </w:rPr>
        <w:t>Agip Training Center / Milan, Italy</w:t>
      </w:r>
    </w:p>
    <w:p w:rsidR="00754F2D" w:rsidRDefault="00754F2D">
      <w:pPr>
        <w:rPr>
          <w:rFonts w:ascii="Verdana" w:hAnsi="Verdana"/>
        </w:rPr>
      </w:pPr>
    </w:p>
    <w:p w:rsidR="00754F2D" w:rsidRPr="000C362A" w:rsidRDefault="00754F2D">
      <w:pPr>
        <w:pStyle w:val="4"/>
        <w:rPr>
          <w:rFonts w:ascii="Verdana" w:hAnsi="Verdana"/>
          <w:sz w:val="22"/>
          <w:szCs w:val="22"/>
        </w:rPr>
      </w:pPr>
      <w:r w:rsidRPr="000C362A">
        <w:rPr>
          <w:rFonts w:ascii="Verdana" w:hAnsi="Verdana"/>
          <w:sz w:val="22"/>
          <w:szCs w:val="22"/>
        </w:rPr>
        <w:t>COMPUTER SKILLS</w:t>
      </w:r>
      <w:r w:rsidR="000C362A" w:rsidRPr="000C362A">
        <w:rPr>
          <w:rFonts w:ascii="Verdana" w:hAnsi="Verdana"/>
          <w:sz w:val="22"/>
          <w:szCs w:val="22"/>
        </w:rPr>
        <w:t>________________________</w:t>
      </w:r>
      <w:r w:rsidR="000C362A">
        <w:rPr>
          <w:rFonts w:ascii="Verdana" w:hAnsi="Verdana"/>
          <w:sz w:val="22"/>
          <w:szCs w:val="22"/>
        </w:rPr>
        <w:t>___________________________</w:t>
      </w:r>
    </w:p>
    <w:p w:rsidR="00754F2D" w:rsidRDefault="00163CBB">
      <w:pPr>
        <w:rPr>
          <w:rFonts w:ascii="Verdana" w:hAnsi="Verdana"/>
        </w:rPr>
      </w:pPr>
      <w:r>
        <w:rPr>
          <w:rFonts w:ascii="Verdana" w:hAnsi="Verdana"/>
        </w:rPr>
        <w:t>Well test 2000</w:t>
      </w:r>
      <w:r w:rsidR="00754F2D">
        <w:rPr>
          <w:rFonts w:ascii="Verdana" w:hAnsi="Verdana"/>
        </w:rPr>
        <w:t xml:space="preserve">, </w:t>
      </w:r>
      <w:r>
        <w:rPr>
          <w:rFonts w:ascii="Verdana" w:hAnsi="Verdana"/>
        </w:rPr>
        <w:t>Sapphire</w:t>
      </w:r>
      <w:r w:rsidR="00754F2D">
        <w:rPr>
          <w:rFonts w:ascii="Verdana" w:hAnsi="Verdana"/>
        </w:rPr>
        <w:t>, Pipe</w:t>
      </w:r>
      <w:r w:rsidR="00CE13EB">
        <w:rPr>
          <w:rFonts w:ascii="Verdana" w:hAnsi="Verdana"/>
        </w:rPr>
        <w:t xml:space="preserve"> </w:t>
      </w:r>
      <w:r w:rsidR="00754F2D">
        <w:rPr>
          <w:rFonts w:ascii="Verdana" w:hAnsi="Verdana"/>
        </w:rPr>
        <w:t xml:space="preserve">SIME, </w:t>
      </w:r>
      <w:r w:rsidR="00D24690">
        <w:rPr>
          <w:rFonts w:ascii="Verdana" w:hAnsi="Verdana"/>
        </w:rPr>
        <w:t xml:space="preserve">Prosper, </w:t>
      </w:r>
      <w:r w:rsidR="00754F2D">
        <w:rPr>
          <w:rFonts w:ascii="Verdana" w:hAnsi="Verdana"/>
        </w:rPr>
        <w:t>Microsoft Office applications</w:t>
      </w:r>
      <w:r w:rsidR="00D24690">
        <w:rPr>
          <w:rFonts w:ascii="Verdana" w:hAnsi="Verdana"/>
        </w:rPr>
        <w:t xml:space="preserve">, </w:t>
      </w:r>
    </w:p>
    <w:p w:rsidR="00754F2D" w:rsidRDefault="00754F2D">
      <w:pPr>
        <w:jc w:val="both"/>
        <w:rPr>
          <w:rFonts w:ascii="Verdana" w:hAnsi="Verdana"/>
        </w:rPr>
      </w:pPr>
    </w:p>
    <w:p w:rsidR="00754F2D" w:rsidRDefault="00754F2D">
      <w:pPr>
        <w:jc w:val="both"/>
        <w:rPr>
          <w:rFonts w:ascii="Verdana" w:hAnsi="Verdana"/>
        </w:rPr>
      </w:pPr>
    </w:p>
    <w:p w:rsidR="00754F2D" w:rsidRPr="000C362A" w:rsidRDefault="00754F2D">
      <w:pPr>
        <w:jc w:val="both"/>
        <w:rPr>
          <w:rFonts w:ascii="Verdana" w:hAnsi="Verdana"/>
          <w:b/>
          <w:sz w:val="22"/>
          <w:szCs w:val="22"/>
          <w:u w:val="single"/>
        </w:rPr>
      </w:pPr>
      <w:r w:rsidRPr="000C362A">
        <w:rPr>
          <w:rFonts w:ascii="Verdana" w:hAnsi="Verdana"/>
          <w:b/>
          <w:sz w:val="22"/>
          <w:szCs w:val="22"/>
          <w:u w:val="single"/>
        </w:rPr>
        <w:t>LANGUAGES</w:t>
      </w:r>
      <w:r w:rsidR="000C362A">
        <w:rPr>
          <w:rFonts w:ascii="Verdana" w:hAnsi="Verdana"/>
          <w:b/>
          <w:sz w:val="22"/>
          <w:szCs w:val="22"/>
          <w:u w:val="single"/>
        </w:rPr>
        <w:t>_________________________________________________________</w:t>
      </w:r>
    </w:p>
    <w:p w:rsidR="00D24690" w:rsidRDefault="00754F2D">
      <w:pPr>
        <w:pStyle w:val="8"/>
        <w:rPr>
          <w:rFonts w:ascii="Verdana" w:hAnsi="Verdana"/>
          <w:b w:val="0"/>
        </w:rPr>
      </w:pPr>
      <w:r>
        <w:rPr>
          <w:rFonts w:ascii="Verdana" w:hAnsi="Verdana"/>
          <w:b w:val="0"/>
        </w:rPr>
        <w:t>English</w:t>
      </w:r>
      <w:r w:rsidR="00D24690">
        <w:rPr>
          <w:rFonts w:ascii="Verdana" w:hAnsi="Verdana"/>
          <w:b w:val="0"/>
        </w:rPr>
        <w:t xml:space="preserve"> fluent</w:t>
      </w:r>
    </w:p>
    <w:p w:rsidR="00D24690" w:rsidRDefault="00754F2D">
      <w:pPr>
        <w:pStyle w:val="8"/>
        <w:rPr>
          <w:rFonts w:ascii="Verdana" w:hAnsi="Verdana"/>
          <w:b w:val="0"/>
        </w:rPr>
      </w:pPr>
      <w:r>
        <w:rPr>
          <w:rFonts w:ascii="Verdana" w:hAnsi="Verdana"/>
          <w:b w:val="0"/>
        </w:rPr>
        <w:t>Russian</w:t>
      </w:r>
      <w:r w:rsidR="00D24690" w:rsidRPr="00D24690">
        <w:rPr>
          <w:rFonts w:ascii="Verdana" w:hAnsi="Verdana"/>
          <w:b w:val="0"/>
        </w:rPr>
        <w:t xml:space="preserve"> </w:t>
      </w:r>
    </w:p>
    <w:p w:rsidR="00754F2D" w:rsidRDefault="00D24690">
      <w:pPr>
        <w:pStyle w:val="8"/>
        <w:rPr>
          <w:rFonts w:ascii="Verdana" w:hAnsi="Verdana"/>
          <w:b w:val="0"/>
        </w:rPr>
      </w:pPr>
      <w:r>
        <w:rPr>
          <w:rFonts w:ascii="Verdana" w:hAnsi="Verdana"/>
          <w:b w:val="0"/>
        </w:rPr>
        <w:t>Kazakh</w:t>
      </w:r>
    </w:p>
    <w:p w:rsidR="00754F2D" w:rsidRDefault="00754F2D">
      <w:pPr>
        <w:jc w:val="both"/>
        <w:rPr>
          <w:rFonts w:ascii="Verdana" w:hAnsi="Verdana"/>
        </w:rPr>
      </w:pPr>
    </w:p>
    <w:sectPr w:rsidR="00754F2D" w:rsidSect="00D45F5F">
      <w:headerReference w:type="first" r:id="rId7"/>
      <w:footerReference w:type="first" r:id="rId8"/>
      <w:pgSz w:w="11909" w:h="16834"/>
      <w:pgMar w:top="360" w:right="479" w:bottom="426"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0B4" w:rsidRDefault="003460B4">
      <w:r>
        <w:separator/>
      </w:r>
    </w:p>
  </w:endnote>
  <w:endnote w:type="continuationSeparator" w:id="0">
    <w:p w:rsidR="003460B4" w:rsidRDefault="0034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2D" w:rsidRDefault="00754F2D">
    <w:pPr>
      <w:pStyle w:val="a4"/>
      <w:jc w:val="center"/>
      <w:rPr>
        <w:rFonts w:ascii="Times New Roman" w:hAnsi="Times New Roman"/>
        <w:sz w:val="16"/>
      </w:rPr>
    </w:pPr>
    <w:r>
      <w:rPr>
        <w:rFonts w:ascii="Times New Roman" w:hAnsi="Times New Roman"/>
        <w:sz w:val="16"/>
      </w:rPr>
      <w:t>Oilfield Production Consultants (OPC) Ltd</w:t>
    </w:r>
  </w:p>
  <w:p w:rsidR="00754F2D" w:rsidRDefault="00754F2D">
    <w:pPr>
      <w:pStyle w:val="a4"/>
      <w:tabs>
        <w:tab w:val="clear" w:pos="4153"/>
        <w:tab w:val="clear" w:pos="8306"/>
      </w:tabs>
      <w:jc w:val="center"/>
    </w:pPr>
    <w:r>
      <w:rPr>
        <w:rFonts w:ascii="Times New Roman" w:hAnsi="Times New Roman"/>
        <w:sz w:val="16"/>
      </w:rPr>
      <w:t>Tel: +44 (0)20 7428 1111 Fax: +44 (0)20 7428 1122 E-mail: london@opc.co.uk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0B4" w:rsidRDefault="003460B4">
      <w:r>
        <w:separator/>
      </w:r>
    </w:p>
  </w:footnote>
  <w:footnote w:type="continuationSeparator" w:id="0">
    <w:p w:rsidR="003460B4" w:rsidRDefault="0034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2D" w:rsidRDefault="00754F2D">
    <w:pPr>
      <w:pStyle w:val="a3"/>
      <w:tabs>
        <w:tab w:val="clear" w:pos="4819"/>
        <w:tab w:val="clear" w:pos="9071"/>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8B7AE5"/>
    <w:multiLevelType w:val="singleLevel"/>
    <w:tmpl w:val="0BE6DBA6"/>
    <w:lvl w:ilvl="0">
      <w:start w:val="1993"/>
      <w:numFmt w:val="decimal"/>
      <w:lvlText w:val="%1"/>
      <w:lvlJc w:val="left"/>
      <w:pPr>
        <w:tabs>
          <w:tab w:val="num" w:pos="2295"/>
        </w:tabs>
        <w:ind w:left="2295" w:hanging="2295"/>
      </w:pPr>
      <w:rPr>
        <w:rFonts w:hint="default"/>
        <w:b/>
      </w:rPr>
    </w:lvl>
  </w:abstractNum>
  <w:abstractNum w:abstractNumId="2">
    <w:nsid w:val="052C0ECD"/>
    <w:multiLevelType w:val="singleLevel"/>
    <w:tmpl w:val="DEDAE780"/>
    <w:lvl w:ilvl="0">
      <w:start w:val="1995"/>
      <w:numFmt w:val="decimal"/>
      <w:lvlText w:val="%1"/>
      <w:lvlJc w:val="left"/>
      <w:pPr>
        <w:tabs>
          <w:tab w:val="num" w:pos="420"/>
        </w:tabs>
        <w:ind w:left="420" w:hanging="420"/>
      </w:pPr>
      <w:rPr>
        <w:rFonts w:hint="default"/>
        <w:b/>
      </w:rPr>
    </w:lvl>
  </w:abstractNum>
  <w:abstractNum w:abstractNumId="3">
    <w:nsid w:val="0F182EAF"/>
    <w:multiLevelType w:val="singleLevel"/>
    <w:tmpl w:val="6818E41E"/>
    <w:lvl w:ilvl="0">
      <w:start w:val="1991"/>
      <w:numFmt w:val="decimal"/>
      <w:lvlText w:val="%1"/>
      <w:lvlJc w:val="left"/>
      <w:pPr>
        <w:tabs>
          <w:tab w:val="num" w:pos="2880"/>
        </w:tabs>
        <w:ind w:left="2880" w:hanging="1440"/>
      </w:pPr>
      <w:rPr>
        <w:rFonts w:hint="default"/>
      </w:rPr>
    </w:lvl>
  </w:abstractNum>
  <w:abstractNum w:abstractNumId="4">
    <w:nsid w:val="0F823039"/>
    <w:multiLevelType w:val="singleLevel"/>
    <w:tmpl w:val="5CDA8CF2"/>
    <w:lvl w:ilvl="0">
      <w:start w:val="1999"/>
      <w:numFmt w:val="decimal"/>
      <w:lvlText w:val="%1-"/>
      <w:lvlJc w:val="left"/>
      <w:pPr>
        <w:tabs>
          <w:tab w:val="num" w:pos="2070"/>
        </w:tabs>
        <w:ind w:left="2070" w:hanging="2070"/>
      </w:pPr>
      <w:rPr>
        <w:rFonts w:hint="default"/>
      </w:rPr>
    </w:lvl>
  </w:abstractNum>
  <w:abstractNum w:abstractNumId="5">
    <w:nsid w:val="0FF026E0"/>
    <w:multiLevelType w:val="hybridMultilevel"/>
    <w:tmpl w:val="0CAC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C47A6A"/>
    <w:multiLevelType w:val="hybridMultilevel"/>
    <w:tmpl w:val="1EEE1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6514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99403EE"/>
    <w:multiLevelType w:val="singleLevel"/>
    <w:tmpl w:val="FFFFFFFF"/>
    <w:lvl w:ilvl="0">
      <w:numFmt w:val="bullet"/>
      <w:lvlText w:val=""/>
      <w:legacy w:legacy="1" w:legacySpace="0" w:legacyIndent="283"/>
      <w:lvlJc w:val="left"/>
      <w:rPr>
        <w:rFonts w:ascii="Symbol" w:hAnsi="Symbol" w:hint="default"/>
      </w:rPr>
    </w:lvl>
  </w:abstractNum>
  <w:abstractNum w:abstractNumId="9">
    <w:nsid w:val="201619A0"/>
    <w:multiLevelType w:val="singleLevel"/>
    <w:tmpl w:val="AB00A9C8"/>
    <w:lvl w:ilvl="0">
      <w:start w:val="1993"/>
      <w:numFmt w:val="decimal"/>
      <w:lvlText w:val="%1"/>
      <w:lvlJc w:val="left"/>
      <w:pPr>
        <w:tabs>
          <w:tab w:val="num" w:pos="2295"/>
        </w:tabs>
        <w:ind w:left="2295" w:hanging="2295"/>
      </w:pPr>
      <w:rPr>
        <w:rFonts w:hint="default"/>
        <w:b/>
      </w:rPr>
    </w:lvl>
  </w:abstractNum>
  <w:abstractNum w:abstractNumId="10">
    <w:nsid w:val="21085FAE"/>
    <w:multiLevelType w:val="hybridMultilevel"/>
    <w:tmpl w:val="A2226DA0"/>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1">
    <w:nsid w:val="22973C18"/>
    <w:multiLevelType w:val="singleLevel"/>
    <w:tmpl w:val="670EDD02"/>
    <w:lvl w:ilvl="0">
      <w:start w:val="1994"/>
      <w:numFmt w:val="decimal"/>
      <w:lvlText w:val="%1"/>
      <w:lvlJc w:val="left"/>
      <w:pPr>
        <w:tabs>
          <w:tab w:val="num" w:pos="2280"/>
        </w:tabs>
        <w:ind w:left="2280" w:hanging="2280"/>
      </w:pPr>
      <w:rPr>
        <w:rFonts w:hint="default"/>
        <w:b/>
      </w:rPr>
    </w:lvl>
  </w:abstractNum>
  <w:abstractNum w:abstractNumId="12">
    <w:nsid w:val="232D281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nsid w:val="256F46B5"/>
    <w:multiLevelType w:val="hybridMultilevel"/>
    <w:tmpl w:val="C34820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B5FC0"/>
    <w:multiLevelType w:val="singleLevel"/>
    <w:tmpl w:val="FFFFFFFF"/>
    <w:lvl w:ilvl="0">
      <w:numFmt w:val="bullet"/>
      <w:lvlText w:val=""/>
      <w:legacy w:legacy="1" w:legacySpace="0" w:legacyIndent="283"/>
      <w:lvlJc w:val="left"/>
      <w:rPr>
        <w:rFonts w:ascii="Symbol" w:hAnsi="Symbol" w:hint="default"/>
      </w:rPr>
    </w:lvl>
  </w:abstractNum>
  <w:abstractNum w:abstractNumId="15">
    <w:nsid w:val="28E9274F"/>
    <w:multiLevelType w:val="hybridMultilevel"/>
    <w:tmpl w:val="63341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A93EAE"/>
    <w:multiLevelType w:val="hybridMultilevel"/>
    <w:tmpl w:val="BE0E9B22"/>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7">
    <w:nsid w:val="345D20C5"/>
    <w:multiLevelType w:val="hybridMultilevel"/>
    <w:tmpl w:val="B3F69CC4"/>
    <w:lvl w:ilvl="0" w:tplc="1D8CCD34">
      <w:start w:val="1989"/>
      <w:numFmt w:val="bullet"/>
      <w:lvlText w:val="-"/>
      <w:lvlJc w:val="left"/>
      <w:pPr>
        <w:tabs>
          <w:tab w:val="num" w:pos="2520"/>
        </w:tabs>
        <w:ind w:left="2520" w:hanging="360"/>
      </w:pPr>
      <w:rPr>
        <w:rFonts w:ascii="Verdana" w:eastAsia="Times New Roman" w:hAnsi="Verdan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6F242B"/>
    <w:multiLevelType w:val="multilevel"/>
    <w:tmpl w:val="82F6A450"/>
    <w:lvl w:ilvl="0">
      <w:start w:val="1998"/>
      <w:numFmt w:val="decimal"/>
      <w:lvlText w:val="%1"/>
      <w:lvlJc w:val="left"/>
      <w:pPr>
        <w:tabs>
          <w:tab w:val="num" w:pos="3600"/>
        </w:tabs>
        <w:ind w:left="3600" w:hanging="3600"/>
      </w:pPr>
      <w:rPr>
        <w:rFonts w:hint="default"/>
      </w:rPr>
    </w:lvl>
    <w:lvl w:ilvl="1">
      <w:start w:val="2001"/>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19">
    <w:nsid w:val="369115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DC86770"/>
    <w:multiLevelType w:val="hybridMultilevel"/>
    <w:tmpl w:val="27EE387A"/>
    <w:lvl w:ilvl="0" w:tplc="04190001">
      <w:start w:val="1"/>
      <w:numFmt w:val="bullet"/>
      <w:lvlText w:val=""/>
      <w:lvlJc w:val="left"/>
      <w:pPr>
        <w:tabs>
          <w:tab w:val="num" w:pos="3255"/>
        </w:tabs>
        <w:ind w:left="3255" w:hanging="360"/>
      </w:pPr>
      <w:rPr>
        <w:rFonts w:ascii="Symbol" w:hAnsi="Symbol" w:hint="default"/>
      </w:rPr>
    </w:lvl>
    <w:lvl w:ilvl="1" w:tplc="04190003" w:tentative="1">
      <w:start w:val="1"/>
      <w:numFmt w:val="bullet"/>
      <w:lvlText w:val="o"/>
      <w:lvlJc w:val="left"/>
      <w:pPr>
        <w:tabs>
          <w:tab w:val="num" w:pos="3975"/>
        </w:tabs>
        <w:ind w:left="3975" w:hanging="360"/>
      </w:pPr>
      <w:rPr>
        <w:rFonts w:ascii="Courier New" w:hAnsi="Courier New" w:cs="Courier New" w:hint="default"/>
      </w:rPr>
    </w:lvl>
    <w:lvl w:ilvl="2" w:tplc="04190005" w:tentative="1">
      <w:start w:val="1"/>
      <w:numFmt w:val="bullet"/>
      <w:lvlText w:val=""/>
      <w:lvlJc w:val="left"/>
      <w:pPr>
        <w:tabs>
          <w:tab w:val="num" w:pos="4695"/>
        </w:tabs>
        <w:ind w:left="4695" w:hanging="360"/>
      </w:pPr>
      <w:rPr>
        <w:rFonts w:ascii="Wingdings" w:hAnsi="Wingdings" w:hint="default"/>
      </w:rPr>
    </w:lvl>
    <w:lvl w:ilvl="3" w:tplc="04190001" w:tentative="1">
      <w:start w:val="1"/>
      <w:numFmt w:val="bullet"/>
      <w:lvlText w:val=""/>
      <w:lvlJc w:val="left"/>
      <w:pPr>
        <w:tabs>
          <w:tab w:val="num" w:pos="5415"/>
        </w:tabs>
        <w:ind w:left="5415" w:hanging="360"/>
      </w:pPr>
      <w:rPr>
        <w:rFonts w:ascii="Symbol" w:hAnsi="Symbol" w:hint="default"/>
      </w:rPr>
    </w:lvl>
    <w:lvl w:ilvl="4" w:tplc="04190003" w:tentative="1">
      <w:start w:val="1"/>
      <w:numFmt w:val="bullet"/>
      <w:lvlText w:val="o"/>
      <w:lvlJc w:val="left"/>
      <w:pPr>
        <w:tabs>
          <w:tab w:val="num" w:pos="6135"/>
        </w:tabs>
        <w:ind w:left="6135" w:hanging="360"/>
      </w:pPr>
      <w:rPr>
        <w:rFonts w:ascii="Courier New" w:hAnsi="Courier New" w:cs="Courier New" w:hint="default"/>
      </w:rPr>
    </w:lvl>
    <w:lvl w:ilvl="5" w:tplc="04190005" w:tentative="1">
      <w:start w:val="1"/>
      <w:numFmt w:val="bullet"/>
      <w:lvlText w:val=""/>
      <w:lvlJc w:val="left"/>
      <w:pPr>
        <w:tabs>
          <w:tab w:val="num" w:pos="6855"/>
        </w:tabs>
        <w:ind w:left="6855" w:hanging="360"/>
      </w:pPr>
      <w:rPr>
        <w:rFonts w:ascii="Wingdings" w:hAnsi="Wingdings" w:hint="default"/>
      </w:rPr>
    </w:lvl>
    <w:lvl w:ilvl="6" w:tplc="04190001" w:tentative="1">
      <w:start w:val="1"/>
      <w:numFmt w:val="bullet"/>
      <w:lvlText w:val=""/>
      <w:lvlJc w:val="left"/>
      <w:pPr>
        <w:tabs>
          <w:tab w:val="num" w:pos="7575"/>
        </w:tabs>
        <w:ind w:left="7575" w:hanging="360"/>
      </w:pPr>
      <w:rPr>
        <w:rFonts w:ascii="Symbol" w:hAnsi="Symbol" w:hint="default"/>
      </w:rPr>
    </w:lvl>
    <w:lvl w:ilvl="7" w:tplc="04190003" w:tentative="1">
      <w:start w:val="1"/>
      <w:numFmt w:val="bullet"/>
      <w:lvlText w:val="o"/>
      <w:lvlJc w:val="left"/>
      <w:pPr>
        <w:tabs>
          <w:tab w:val="num" w:pos="8295"/>
        </w:tabs>
        <w:ind w:left="8295" w:hanging="360"/>
      </w:pPr>
      <w:rPr>
        <w:rFonts w:ascii="Courier New" w:hAnsi="Courier New" w:cs="Courier New" w:hint="default"/>
      </w:rPr>
    </w:lvl>
    <w:lvl w:ilvl="8" w:tplc="04190005" w:tentative="1">
      <w:start w:val="1"/>
      <w:numFmt w:val="bullet"/>
      <w:lvlText w:val=""/>
      <w:lvlJc w:val="left"/>
      <w:pPr>
        <w:tabs>
          <w:tab w:val="num" w:pos="9015"/>
        </w:tabs>
        <w:ind w:left="9015" w:hanging="360"/>
      </w:pPr>
      <w:rPr>
        <w:rFonts w:ascii="Wingdings" w:hAnsi="Wingdings" w:hint="default"/>
      </w:rPr>
    </w:lvl>
  </w:abstractNum>
  <w:abstractNum w:abstractNumId="21">
    <w:nsid w:val="4154738B"/>
    <w:multiLevelType w:val="hybridMultilevel"/>
    <w:tmpl w:val="FBF81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A5B7D"/>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3">
    <w:nsid w:val="43C52077"/>
    <w:multiLevelType w:val="singleLevel"/>
    <w:tmpl w:val="4BF697C8"/>
    <w:lvl w:ilvl="0">
      <w:start w:val="1995"/>
      <w:numFmt w:val="decimal"/>
      <w:lvlText w:val="%1"/>
      <w:lvlJc w:val="left"/>
      <w:pPr>
        <w:tabs>
          <w:tab w:val="num" w:pos="2145"/>
        </w:tabs>
        <w:ind w:left="2145" w:hanging="2145"/>
      </w:pPr>
      <w:rPr>
        <w:rFonts w:hint="default"/>
        <w:b/>
      </w:rPr>
    </w:lvl>
  </w:abstractNum>
  <w:abstractNum w:abstractNumId="24">
    <w:nsid w:val="46D0553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nsid w:val="48F35AD7"/>
    <w:multiLevelType w:val="hybridMultilevel"/>
    <w:tmpl w:val="4AFC08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4A6011"/>
    <w:multiLevelType w:val="hybridMultilevel"/>
    <w:tmpl w:val="99FCCB14"/>
    <w:lvl w:ilvl="0" w:tplc="5C1C28A2">
      <w:numFmt w:val="bullet"/>
      <w:lvlText w:val="-"/>
      <w:lvlJc w:val="left"/>
      <w:pPr>
        <w:tabs>
          <w:tab w:val="num" w:pos="2895"/>
        </w:tabs>
        <w:ind w:left="2895" w:hanging="360"/>
      </w:pPr>
      <w:rPr>
        <w:rFonts w:ascii="Times New Roman" w:eastAsia="Times New Roman" w:hAnsi="Times New Roman" w:cs="Times New Roman" w:hint="default"/>
      </w:rPr>
    </w:lvl>
    <w:lvl w:ilvl="1" w:tplc="04090003" w:tentative="1">
      <w:start w:val="1"/>
      <w:numFmt w:val="bullet"/>
      <w:lvlText w:val="o"/>
      <w:lvlJc w:val="left"/>
      <w:pPr>
        <w:tabs>
          <w:tab w:val="num" w:pos="3615"/>
        </w:tabs>
        <w:ind w:left="3615" w:hanging="360"/>
      </w:pPr>
      <w:rPr>
        <w:rFonts w:ascii="Courier New" w:hAnsi="Courier New" w:hint="default"/>
      </w:rPr>
    </w:lvl>
    <w:lvl w:ilvl="2" w:tplc="04090005" w:tentative="1">
      <w:start w:val="1"/>
      <w:numFmt w:val="bullet"/>
      <w:lvlText w:val=""/>
      <w:lvlJc w:val="left"/>
      <w:pPr>
        <w:tabs>
          <w:tab w:val="num" w:pos="4335"/>
        </w:tabs>
        <w:ind w:left="4335" w:hanging="360"/>
      </w:pPr>
      <w:rPr>
        <w:rFonts w:ascii="Wingdings" w:hAnsi="Wingdings" w:hint="default"/>
      </w:rPr>
    </w:lvl>
    <w:lvl w:ilvl="3" w:tplc="04090001" w:tentative="1">
      <w:start w:val="1"/>
      <w:numFmt w:val="bullet"/>
      <w:lvlText w:val=""/>
      <w:lvlJc w:val="left"/>
      <w:pPr>
        <w:tabs>
          <w:tab w:val="num" w:pos="5055"/>
        </w:tabs>
        <w:ind w:left="5055" w:hanging="360"/>
      </w:pPr>
      <w:rPr>
        <w:rFonts w:ascii="Symbol" w:hAnsi="Symbol" w:hint="default"/>
      </w:rPr>
    </w:lvl>
    <w:lvl w:ilvl="4" w:tplc="04090003" w:tentative="1">
      <w:start w:val="1"/>
      <w:numFmt w:val="bullet"/>
      <w:lvlText w:val="o"/>
      <w:lvlJc w:val="left"/>
      <w:pPr>
        <w:tabs>
          <w:tab w:val="num" w:pos="5775"/>
        </w:tabs>
        <w:ind w:left="5775" w:hanging="360"/>
      </w:pPr>
      <w:rPr>
        <w:rFonts w:ascii="Courier New" w:hAnsi="Courier New" w:hint="default"/>
      </w:rPr>
    </w:lvl>
    <w:lvl w:ilvl="5" w:tplc="04090005" w:tentative="1">
      <w:start w:val="1"/>
      <w:numFmt w:val="bullet"/>
      <w:lvlText w:val=""/>
      <w:lvlJc w:val="left"/>
      <w:pPr>
        <w:tabs>
          <w:tab w:val="num" w:pos="6495"/>
        </w:tabs>
        <w:ind w:left="6495" w:hanging="360"/>
      </w:pPr>
      <w:rPr>
        <w:rFonts w:ascii="Wingdings" w:hAnsi="Wingdings" w:hint="default"/>
      </w:rPr>
    </w:lvl>
    <w:lvl w:ilvl="6" w:tplc="04090001" w:tentative="1">
      <w:start w:val="1"/>
      <w:numFmt w:val="bullet"/>
      <w:lvlText w:val=""/>
      <w:lvlJc w:val="left"/>
      <w:pPr>
        <w:tabs>
          <w:tab w:val="num" w:pos="7215"/>
        </w:tabs>
        <w:ind w:left="7215" w:hanging="360"/>
      </w:pPr>
      <w:rPr>
        <w:rFonts w:ascii="Symbol" w:hAnsi="Symbol" w:hint="default"/>
      </w:rPr>
    </w:lvl>
    <w:lvl w:ilvl="7" w:tplc="04090003" w:tentative="1">
      <w:start w:val="1"/>
      <w:numFmt w:val="bullet"/>
      <w:lvlText w:val="o"/>
      <w:lvlJc w:val="left"/>
      <w:pPr>
        <w:tabs>
          <w:tab w:val="num" w:pos="7935"/>
        </w:tabs>
        <w:ind w:left="7935" w:hanging="360"/>
      </w:pPr>
      <w:rPr>
        <w:rFonts w:ascii="Courier New" w:hAnsi="Courier New" w:hint="default"/>
      </w:rPr>
    </w:lvl>
    <w:lvl w:ilvl="8" w:tplc="04090005" w:tentative="1">
      <w:start w:val="1"/>
      <w:numFmt w:val="bullet"/>
      <w:lvlText w:val=""/>
      <w:lvlJc w:val="left"/>
      <w:pPr>
        <w:tabs>
          <w:tab w:val="num" w:pos="8655"/>
        </w:tabs>
        <w:ind w:left="8655" w:hanging="360"/>
      </w:pPr>
      <w:rPr>
        <w:rFonts w:ascii="Wingdings" w:hAnsi="Wingdings" w:hint="default"/>
      </w:rPr>
    </w:lvl>
  </w:abstractNum>
  <w:abstractNum w:abstractNumId="27">
    <w:nsid w:val="57744A10"/>
    <w:multiLevelType w:val="hybridMultilevel"/>
    <w:tmpl w:val="39D89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BE10ECB"/>
    <w:multiLevelType w:val="hybridMultilevel"/>
    <w:tmpl w:val="6390EF90"/>
    <w:lvl w:ilvl="0" w:tplc="1D8CCD34">
      <w:start w:val="1989"/>
      <w:numFmt w:val="bullet"/>
      <w:lvlText w:val="-"/>
      <w:lvlJc w:val="left"/>
      <w:pPr>
        <w:tabs>
          <w:tab w:val="num" w:pos="2520"/>
        </w:tabs>
        <w:ind w:left="2520" w:hanging="360"/>
      </w:pPr>
      <w:rPr>
        <w:rFonts w:ascii="Verdana" w:eastAsia="Times New Roman" w:hAnsi="Verdan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A655F3"/>
    <w:multiLevelType w:val="hybridMultilevel"/>
    <w:tmpl w:val="087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1365C"/>
    <w:multiLevelType w:val="hybridMultilevel"/>
    <w:tmpl w:val="3E165408"/>
    <w:lvl w:ilvl="0" w:tplc="04190001">
      <w:start w:val="1"/>
      <w:numFmt w:val="bullet"/>
      <w:lvlText w:val=""/>
      <w:lvlJc w:val="left"/>
      <w:pPr>
        <w:tabs>
          <w:tab w:val="num" w:pos="270"/>
        </w:tabs>
        <w:ind w:left="270" w:hanging="360"/>
      </w:pPr>
      <w:rPr>
        <w:rFonts w:ascii="Symbol" w:hAnsi="Symbol" w:hint="default"/>
      </w:rPr>
    </w:lvl>
    <w:lvl w:ilvl="1" w:tplc="04190003" w:tentative="1">
      <w:start w:val="1"/>
      <w:numFmt w:val="bullet"/>
      <w:lvlText w:val="o"/>
      <w:lvlJc w:val="left"/>
      <w:pPr>
        <w:tabs>
          <w:tab w:val="num" w:pos="990"/>
        </w:tabs>
        <w:ind w:left="990" w:hanging="360"/>
      </w:pPr>
      <w:rPr>
        <w:rFonts w:ascii="Courier New" w:hAnsi="Courier New" w:cs="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cs="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cs="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31">
    <w:nsid w:val="5FB43448"/>
    <w:multiLevelType w:val="multilevel"/>
    <w:tmpl w:val="BA24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6B6093"/>
    <w:multiLevelType w:val="singleLevel"/>
    <w:tmpl w:val="6B74C37C"/>
    <w:lvl w:ilvl="0">
      <w:start w:val="1994"/>
      <w:numFmt w:val="decimal"/>
      <w:lvlText w:val="%1"/>
      <w:lvlJc w:val="left"/>
      <w:pPr>
        <w:tabs>
          <w:tab w:val="num" w:pos="420"/>
        </w:tabs>
        <w:ind w:left="420" w:hanging="420"/>
      </w:pPr>
      <w:rPr>
        <w:rFonts w:hint="default"/>
        <w:b/>
      </w:rPr>
    </w:lvl>
  </w:abstractNum>
  <w:abstractNum w:abstractNumId="33">
    <w:nsid w:val="6E0F10DA"/>
    <w:multiLevelType w:val="hybridMultilevel"/>
    <w:tmpl w:val="6BA04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6039FA"/>
    <w:multiLevelType w:val="hybridMultilevel"/>
    <w:tmpl w:val="D8D2989A"/>
    <w:lvl w:ilvl="0" w:tplc="83887326">
      <w:start w:val="1"/>
      <w:numFmt w:val="bullet"/>
      <w:lvlText w:val=""/>
      <w:lvlJc w:val="left"/>
      <w:pPr>
        <w:tabs>
          <w:tab w:val="num" w:pos="2880"/>
        </w:tabs>
        <w:ind w:left="2880" w:hanging="360"/>
      </w:pPr>
      <w:rPr>
        <w:rFonts w:ascii="Wingdings" w:hAnsi="Wingdings" w:hint="default"/>
        <w:sz w:val="12"/>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7B467A03"/>
    <w:multiLevelType w:val="singleLevel"/>
    <w:tmpl w:val="FFFFFFFF"/>
    <w:lvl w:ilvl="0">
      <w:numFmt w:val="bullet"/>
      <w:lvlText w:val=""/>
      <w:legacy w:legacy="1" w:legacySpace="0" w:legacyIndent="283"/>
      <w:lvlJc w:val="left"/>
      <w:rPr>
        <w:rFonts w:ascii="Symbol" w:hAnsi="Symbol" w:hint="default"/>
      </w:rPr>
    </w:lvl>
  </w:abstractNum>
  <w:abstractNum w:abstractNumId="36">
    <w:nsid w:val="7C77238C"/>
    <w:multiLevelType w:val="singleLevel"/>
    <w:tmpl w:val="C674F1F4"/>
    <w:lvl w:ilvl="0">
      <w:start w:val="1993"/>
      <w:numFmt w:val="decimal"/>
      <w:lvlText w:val="%1"/>
      <w:lvlJc w:val="left"/>
      <w:pPr>
        <w:tabs>
          <w:tab w:val="num" w:pos="2190"/>
        </w:tabs>
        <w:ind w:left="2190" w:hanging="2190"/>
      </w:pPr>
      <w:rPr>
        <w:rFonts w:hint="default"/>
        <w:b/>
      </w:rPr>
    </w:lvl>
  </w:abstractNum>
  <w:abstractNum w:abstractNumId="37">
    <w:nsid w:val="7C8662E3"/>
    <w:multiLevelType w:val="hybridMultilevel"/>
    <w:tmpl w:val="DB3E5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224204"/>
    <w:multiLevelType w:val="hybridMultilevel"/>
    <w:tmpl w:val="8B642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6E2D1A"/>
    <w:multiLevelType w:val="hybridMultilevel"/>
    <w:tmpl w:val="E964489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40">
    <w:nsid w:val="7E0D014C"/>
    <w:multiLevelType w:val="hybridMultilevel"/>
    <w:tmpl w:val="DBEC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653210"/>
    <w:multiLevelType w:val="singleLevel"/>
    <w:tmpl w:val="BAECA14E"/>
    <w:lvl w:ilvl="0">
      <w:start w:val="1987"/>
      <w:numFmt w:val="decimal"/>
      <w:lvlText w:val="%1"/>
      <w:lvlJc w:val="left"/>
      <w:pPr>
        <w:tabs>
          <w:tab w:val="num" w:pos="2165"/>
        </w:tabs>
        <w:ind w:left="2165" w:hanging="2115"/>
      </w:pPr>
      <w:rPr>
        <w:rFonts w:hint="default"/>
      </w:rPr>
    </w:lvl>
  </w:abstractNum>
  <w:abstractNum w:abstractNumId="42">
    <w:nsid w:val="7F7910A9"/>
    <w:multiLevelType w:val="hybridMultilevel"/>
    <w:tmpl w:val="D2C2D4E6"/>
    <w:lvl w:ilvl="0" w:tplc="1D8CCD34">
      <w:start w:val="1989"/>
      <w:numFmt w:val="bullet"/>
      <w:lvlText w:val="-"/>
      <w:lvlJc w:val="left"/>
      <w:pPr>
        <w:tabs>
          <w:tab w:val="num" w:pos="2520"/>
        </w:tabs>
        <w:ind w:left="2520" w:hanging="360"/>
      </w:pPr>
      <w:rPr>
        <w:rFonts w:ascii="Verdana" w:eastAsia="Times New Roman" w:hAnsi="Verdana" w:cs="Times New Roman"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19"/>
  </w:num>
  <w:num w:numId="3">
    <w:abstractNumId w:val="7"/>
  </w:num>
  <w:num w:numId="4">
    <w:abstractNumId w:val="8"/>
  </w:num>
  <w:num w:numId="5">
    <w:abstractNumId w:val="35"/>
  </w:num>
  <w:num w:numId="6">
    <w:abstractNumId w:val="14"/>
  </w:num>
  <w:num w:numId="7">
    <w:abstractNumId w:val="24"/>
  </w:num>
  <w:num w:numId="8">
    <w:abstractNumId w:val="12"/>
  </w:num>
  <w:num w:numId="9">
    <w:abstractNumId w:val="3"/>
  </w:num>
  <w:num w:numId="10">
    <w:abstractNumId w:val="1"/>
  </w:num>
  <w:num w:numId="11">
    <w:abstractNumId w:val="4"/>
  </w:num>
  <w:num w:numId="12">
    <w:abstractNumId w:val="23"/>
  </w:num>
  <w:num w:numId="13">
    <w:abstractNumId w:val="11"/>
  </w:num>
  <w:num w:numId="14">
    <w:abstractNumId w:val="9"/>
  </w:num>
  <w:num w:numId="15">
    <w:abstractNumId w:val="36"/>
  </w:num>
  <w:num w:numId="16">
    <w:abstractNumId w:val="32"/>
  </w:num>
  <w:num w:numId="17">
    <w:abstractNumId w:val="2"/>
  </w:num>
  <w:num w:numId="18">
    <w:abstractNumId w:val="41"/>
  </w:num>
  <w:num w:numId="19">
    <w:abstractNumId w:val="34"/>
  </w:num>
  <w:num w:numId="20">
    <w:abstractNumId w:val="13"/>
  </w:num>
  <w:num w:numId="21">
    <w:abstractNumId w:val="0"/>
    <w:lvlOverride w:ilvl="0">
      <w:lvl w:ilvl="0">
        <w:start w:val="1"/>
        <w:numFmt w:val="bullet"/>
        <w:lvlText w:val=""/>
        <w:legacy w:legacy="1" w:legacySpace="0" w:legacyIndent="403"/>
        <w:lvlJc w:val="left"/>
        <w:pPr>
          <w:ind w:left="403" w:hanging="403"/>
        </w:pPr>
        <w:rPr>
          <w:rFonts w:ascii="Symbol" w:hAnsi="Symbol" w:cs="Times New Roman" w:hint="default"/>
        </w:rPr>
      </w:lvl>
    </w:lvlOverride>
  </w:num>
  <w:num w:numId="22">
    <w:abstractNumId w:val="40"/>
  </w:num>
  <w:num w:numId="23">
    <w:abstractNumId w:val="25"/>
  </w:num>
  <w:num w:numId="24">
    <w:abstractNumId w:val="21"/>
  </w:num>
  <w:num w:numId="25">
    <w:abstractNumId w:val="5"/>
  </w:num>
  <w:num w:numId="26">
    <w:abstractNumId w:val="37"/>
  </w:num>
  <w:num w:numId="27">
    <w:abstractNumId w:val="15"/>
  </w:num>
  <w:num w:numId="28">
    <w:abstractNumId w:val="33"/>
  </w:num>
  <w:num w:numId="29">
    <w:abstractNumId w:val="27"/>
  </w:num>
  <w:num w:numId="30">
    <w:abstractNumId w:val="38"/>
  </w:num>
  <w:num w:numId="31">
    <w:abstractNumId w:val="42"/>
  </w:num>
  <w:num w:numId="32">
    <w:abstractNumId w:val="17"/>
  </w:num>
  <w:num w:numId="33">
    <w:abstractNumId w:val="28"/>
  </w:num>
  <w:num w:numId="34">
    <w:abstractNumId w:val="30"/>
  </w:num>
  <w:num w:numId="35">
    <w:abstractNumId w:val="18"/>
  </w:num>
  <w:num w:numId="36">
    <w:abstractNumId w:val="26"/>
  </w:num>
  <w:num w:numId="37">
    <w:abstractNumId w:val="22"/>
  </w:num>
  <w:num w:numId="38">
    <w:abstractNumId w:val="31"/>
  </w:num>
  <w:num w:numId="39">
    <w:abstractNumId w:val="6"/>
  </w:num>
  <w:num w:numId="40">
    <w:abstractNumId w:val="20"/>
  </w:num>
  <w:num w:numId="41">
    <w:abstractNumId w:val="16"/>
  </w:num>
  <w:num w:numId="42">
    <w:abstractNumId w:val="39"/>
  </w:num>
  <w:num w:numId="43">
    <w:abstractNumId w:val="1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06"/>
    <w:rsid w:val="000B0F93"/>
    <w:rsid w:val="000B24B2"/>
    <w:rsid w:val="000C362A"/>
    <w:rsid w:val="000E0CC0"/>
    <w:rsid w:val="000F1585"/>
    <w:rsid w:val="00162FBF"/>
    <w:rsid w:val="00163CBB"/>
    <w:rsid w:val="002058C8"/>
    <w:rsid w:val="0025191E"/>
    <w:rsid w:val="00270F79"/>
    <w:rsid w:val="00274D03"/>
    <w:rsid w:val="00285231"/>
    <w:rsid w:val="002B4871"/>
    <w:rsid w:val="002D301E"/>
    <w:rsid w:val="002D6A03"/>
    <w:rsid w:val="002E70EA"/>
    <w:rsid w:val="0030635E"/>
    <w:rsid w:val="00323CD4"/>
    <w:rsid w:val="003460B4"/>
    <w:rsid w:val="00357D2B"/>
    <w:rsid w:val="003A7BD2"/>
    <w:rsid w:val="003C6A34"/>
    <w:rsid w:val="003E4CC1"/>
    <w:rsid w:val="004302F8"/>
    <w:rsid w:val="004A771E"/>
    <w:rsid w:val="004B0D3D"/>
    <w:rsid w:val="004C6F55"/>
    <w:rsid w:val="004D334D"/>
    <w:rsid w:val="004E5169"/>
    <w:rsid w:val="0052392E"/>
    <w:rsid w:val="005401F1"/>
    <w:rsid w:val="005C2384"/>
    <w:rsid w:val="005C6F71"/>
    <w:rsid w:val="005F18DF"/>
    <w:rsid w:val="006530C0"/>
    <w:rsid w:val="00660B99"/>
    <w:rsid w:val="006636CC"/>
    <w:rsid w:val="00682225"/>
    <w:rsid w:val="006C04AB"/>
    <w:rsid w:val="006D0AAF"/>
    <w:rsid w:val="00754F2D"/>
    <w:rsid w:val="007A6EF2"/>
    <w:rsid w:val="007F365B"/>
    <w:rsid w:val="00800F03"/>
    <w:rsid w:val="00814791"/>
    <w:rsid w:val="008235BD"/>
    <w:rsid w:val="00841B80"/>
    <w:rsid w:val="00842E77"/>
    <w:rsid w:val="00852A0A"/>
    <w:rsid w:val="0086085A"/>
    <w:rsid w:val="00890DB4"/>
    <w:rsid w:val="008B7A5D"/>
    <w:rsid w:val="009013FD"/>
    <w:rsid w:val="00901BE2"/>
    <w:rsid w:val="0090241F"/>
    <w:rsid w:val="009446AB"/>
    <w:rsid w:val="00976758"/>
    <w:rsid w:val="009B203A"/>
    <w:rsid w:val="009E3484"/>
    <w:rsid w:val="009F70DF"/>
    <w:rsid w:val="00A05725"/>
    <w:rsid w:val="00A34953"/>
    <w:rsid w:val="00A35C3C"/>
    <w:rsid w:val="00A36670"/>
    <w:rsid w:val="00A50F43"/>
    <w:rsid w:val="00A671D4"/>
    <w:rsid w:val="00AA4907"/>
    <w:rsid w:val="00AB113F"/>
    <w:rsid w:val="00AC3376"/>
    <w:rsid w:val="00B60F05"/>
    <w:rsid w:val="00B8666A"/>
    <w:rsid w:val="00BA7239"/>
    <w:rsid w:val="00BC0C30"/>
    <w:rsid w:val="00BD568B"/>
    <w:rsid w:val="00C33585"/>
    <w:rsid w:val="00C73286"/>
    <w:rsid w:val="00C94DE9"/>
    <w:rsid w:val="00CB4806"/>
    <w:rsid w:val="00CB7A99"/>
    <w:rsid w:val="00CE13EB"/>
    <w:rsid w:val="00CF7C77"/>
    <w:rsid w:val="00D041B3"/>
    <w:rsid w:val="00D24690"/>
    <w:rsid w:val="00D35C8C"/>
    <w:rsid w:val="00D45F5F"/>
    <w:rsid w:val="00D5051F"/>
    <w:rsid w:val="00D51A7C"/>
    <w:rsid w:val="00D5215A"/>
    <w:rsid w:val="00D60662"/>
    <w:rsid w:val="00D65B58"/>
    <w:rsid w:val="00DA528B"/>
    <w:rsid w:val="00DB6261"/>
    <w:rsid w:val="00E26D44"/>
    <w:rsid w:val="00E379C8"/>
    <w:rsid w:val="00E5145C"/>
    <w:rsid w:val="00EB12B5"/>
    <w:rsid w:val="00ED077B"/>
    <w:rsid w:val="00FB012E"/>
    <w:rsid w:val="00FB79A5"/>
    <w:rsid w:val="00FE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C7E37AAB-C38C-4675-9481-F84CE298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2127"/>
        <w:tab w:val="left" w:pos="2552"/>
      </w:tabs>
      <w:outlineLvl w:val="0"/>
    </w:pPr>
    <w:rPr>
      <w:b/>
    </w:rPr>
  </w:style>
  <w:style w:type="paragraph" w:styleId="2">
    <w:name w:val="heading 2"/>
    <w:basedOn w:val="a"/>
    <w:next w:val="a"/>
    <w:qFormat/>
    <w:pPr>
      <w:keepNext/>
      <w:jc w:val="center"/>
      <w:outlineLvl w:val="1"/>
    </w:pPr>
    <w:rPr>
      <w:b/>
      <w:lang w:val="en-GB"/>
    </w:rPr>
  </w:style>
  <w:style w:type="paragraph" w:styleId="3">
    <w:name w:val="heading 3"/>
    <w:basedOn w:val="a"/>
    <w:next w:val="a"/>
    <w:qFormat/>
    <w:pPr>
      <w:keepNext/>
      <w:outlineLvl w:val="2"/>
    </w:pPr>
    <w:rPr>
      <w:b/>
      <w:u w:val="single"/>
    </w:rPr>
  </w:style>
  <w:style w:type="paragraph" w:styleId="4">
    <w:name w:val="heading 4"/>
    <w:basedOn w:val="a"/>
    <w:next w:val="a"/>
    <w:qFormat/>
    <w:pPr>
      <w:keepNext/>
      <w:jc w:val="both"/>
      <w:outlineLvl w:val="3"/>
    </w:pPr>
    <w:rPr>
      <w:b/>
      <w:u w:val="single"/>
    </w:rPr>
  </w:style>
  <w:style w:type="paragraph" w:styleId="5">
    <w:name w:val="heading 5"/>
    <w:basedOn w:val="a"/>
    <w:next w:val="a"/>
    <w:qFormat/>
    <w:pPr>
      <w:keepNext/>
      <w:ind w:left="2160"/>
      <w:outlineLvl w:val="4"/>
    </w:pPr>
    <w:rPr>
      <w:b/>
    </w:rPr>
  </w:style>
  <w:style w:type="paragraph" w:styleId="6">
    <w:name w:val="heading 6"/>
    <w:basedOn w:val="a"/>
    <w:next w:val="a"/>
    <w:qFormat/>
    <w:pPr>
      <w:keepNext/>
      <w:ind w:left="2127" w:hanging="2127"/>
      <w:outlineLvl w:val="5"/>
    </w:pPr>
    <w:rPr>
      <w:b/>
    </w:rPr>
  </w:style>
  <w:style w:type="paragraph" w:styleId="7">
    <w:name w:val="heading 7"/>
    <w:basedOn w:val="a"/>
    <w:next w:val="a"/>
    <w:qFormat/>
    <w:pPr>
      <w:keepNext/>
      <w:widowControl w:val="0"/>
      <w:ind w:left="3600"/>
      <w:jc w:val="both"/>
      <w:outlineLvl w:val="6"/>
    </w:pPr>
    <w:rPr>
      <w:rFonts w:ascii="Arial" w:hAnsi="Arial"/>
      <w:b/>
      <w:sz w:val="22"/>
      <w:lang w:val="en-GB"/>
    </w:rPr>
  </w:style>
  <w:style w:type="paragraph" w:styleId="8">
    <w:name w:val="heading 8"/>
    <w:basedOn w:val="a"/>
    <w:next w:val="a"/>
    <w:qFormat/>
    <w:pPr>
      <w:keepNext/>
      <w:jc w:val="both"/>
      <w:outlineLvl w:val="7"/>
    </w:pPr>
    <w:rPr>
      <w:b/>
      <w:bCs/>
    </w:rPr>
  </w:style>
  <w:style w:type="paragraph" w:styleId="9">
    <w:name w:val="heading 9"/>
    <w:basedOn w:val="a"/>
    <w:next w:val="a"/>
    <w:qFormat/>
    <w:pPr>
      <w:keepNext/>
      <w:ind w:firstLine="18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819"/>
        <w:tab w:val="right" w:pos="9071"/>
      </w:tabs>
    </w:pPr>
    <w:rPr>
      <w:rFonts w:ascii="Courier" w:hAnsi="Courier"/>
      <w:sz w:val="24"/>
      <w:lang w:val="en-GB"/>
    </w:rPr>
  </w:style>
  <w:style w:type="paragraph" w:styleId="a4">
    <w:name w:val="footer"/>
    <w:basedOn w:val="a"/>
    <w:pPr>
      <w:tabs>
        <w:tab w:val="center" w:pos="4153"/>
        <w:tab w:val="right" w:pos="8306"/>
      </w:tabs>
    </w:pPr>
    <w:rPr>
      <w:rFonts w:ascii="Courier" w:hAnsi="Courier"/>
      <w:sz w:val="24"/>
      <w:lang w:val="en-GB"/>
    </w:rPr>
  </w:style>
  <w:style w:type="paragraph" w:styleId="a5">
    <w:name w:val="Body Text Indent"/>
    <w:basedOn w:val="a"/>
    <w:pPr>
      <w:widowControl w:val="0"/>
      <w:ind w:left="2160"/>
    </w:pPr>
    <w:rPr>
      <w:color w:val="000000"/>
      <w:lang w:val="en-GB"/>
    </w:rPr>
  </w:style>
  <w:style w:type="paragraph" w:customStyle="1" w:styleId="OmniPage4">
    <w:name w:val="OmniPage #4"/>
    <w:basedOn w:val="a"/>
    <w:pPr>
      <w:spacing w:line="260" w:lineRule="exact"/>
    </w:pPr>
  </w:style>
  <w:style w:type="paragraph" w:customStyle="1" w:styleId="OmniPage5">
    <w:name w:val="OmniPage #5"/>
    <w:basedOn w:val="a"/>
    <w:pPr>
      <w:spacing w:line="200" w:lineRule="exact"/>
    </w:pPr>
  </w:style>
  <w:style w:type="paragraph" w:customStyle="1" w:styleId="OmniPage6">
    <w:name w:val="OmniPage #6"/>
    <w:basedOn w:val="a"/>
    <w:pPr>
      <w:spacing w:line="260" w:lineRule="exact"/>
    </w:pPr>
  </w:style>
  <w:style w:type="paragraph" w:customStyle="1" w:styleId="OmniPage7">
    <w:name w:val="OmniPage #7"/>
    <w:basedOn w:val="a"/>
    <w:pPr>
      <w:spacing w:line="300" w:lineRule="exact"/>
    </w:pPr>
  </w:style>
  <w:style w:type="paragraph" w:customStyle="1" w:styleId="OmniPage8">
    <w:name w:val="OmniPage #8"/>
    <w:basedOn w:val="a"/>
    <w:pPr>
      <w:spacing w:line="400" w:lineRule="exact"/>
    </w:pPr>
  </w:style>
  <w:style w:type="paragraph" w:customStyle="1" w:styleId="OmniPage9">
    <w:name w:val="OmniPage #9"/>
    <w:basedOn w:val="a"/>
    <w:pPr>
      <w:spacing w:line="360" w:lineRule="exact"/>
    </w:pPr>
  </w:style>
  <w:style w:type="paragraph" w:customStyle="1" w:styleId="OmniPage10">
    <w:name w:val="OmniPage #10"/>
    <w:basedOn w:val="a"/>
    <w:pPr>
      <w:spacing w:line="340" w:lineRule="exact"/>
    </w:pPr>
  </w:style>
  <w:style w:type="paragraph" w:customStyle="1" w:styleId="OmniPage11">
    <w:name w:val="OmniPage #11"/>
    <w:basedOn w:val="a"/>
    <w:pPr>
      <w:spacing w:line="500" w:lineRule="exact"/>
    </w:pPr>
  </w:style>
  <w:style w:type="paragraph" w:customStyle="1" w:styleId="OmniPage12">
    <w:name w:val="OmniPage #12"/>
    <w:basedOn w:val="a"/>
    <w:pPr>
      <w:spacing w:line="420" w:lineRule="exact"/>
    </w:pPr>
  </w:style>
  <w:style w:type="paragraph" w:customStyle="1" w:styleId="OmniPage13">
    <w:name w:val="OmniPage #13"/>
    <w:basedOn w:val="a"/>
    <w:pPr>
      <w:spacing w:line="440" w:lineRule="exact"/>
    </w:pPr>
  </w:style>
  <w:style w:type="paragraph" w:customStyle="1" w:styleId="OmniPage14">
    <w:name w:val="OmniPage #14"/>
    <w:basedOn w:val="a"/>
    <w:pPr>
      <w:spacing w:line="260" w:lineRule="exact"/>
    </w:pPr>
  </w:style>
  <w:style w:type="paragraph" w:styleId="a6">
    <w:name w:val="Body Text"/>
    <w:basedOn w:val="a"/>
    <w:rPr>
      <w:b/>
    </w:rPr>
  </w:style>
  <w:style w:type="paragraph" w:customStyle="1" w:styleId="OmniPage2">
    <w:name w:val="OmniPage #2"/>
    <w:basedOn w:val="a"/>
    <w:pPr>
      <w:spacing w:line="280" w:lineRule="exact"/>
    </w:pPr>
  </w:style>
  <w:style w:type="paragraph" w:customStyle="1" w:styleId="OmniPage1">
    <w:name w:val="OmniPage #1"/>
    <w:basedOn w:val="a"/>
    <w:pPr>
      <w:spacing w:line="320" w:lineRule="exact"/>
    </w:pPr>
  </w:style>
  <w:style w:type="paragraph" w:styleId="20">
    <w:name w:val="Body Text Indent 2"/>
    <w:basedOn w:val="a"/>
    <w:pPr>
      <w:ind w:left="720"/>
      <w:jc w:val="both"/>
    </w:pPr>
    <w:rPr>
      <w:i/>
    </w:rPr>
  </w:style>
  <w:style w:type="character" w:styleId="a7">
    <w:name w:val="page number"/>
    <w:basedOn w:val="a0"/>
  </w:style>
  <w:style w:type="paragraph" w:styleId="30">
    <w:name w:val="Body Text Indent 3"/>
    <w:basedOn w:val="a"/>
    <w:pPr>
      <w:ind w:left="2127"/>
    </w:pPr>
  </w:style>
  <w:style w:type="paragraph" w:styleId="21">
    <w:name w:val="Body Text 2"/>
    <w:basedOn w:val="a"/>
    <w:rPr>
      <w:sz w:val="24"/>
    </w:rPr>
  </w:style>
  <w:style w:type="paragraph" w:customStyle="1" w:styleId="HTMLBody">
    <w:name w:val="HTML Body"/>
    <w:pPr>
      <w:autoSpaceDE w:val="0"/>
      <w:autoSpaceDN w:val="0"/>
      <w:adjustRightInd w:val="0"/>
    </w:pPr>
    <w:rPr>
      <w:rFonts w:ascii="Arial" w:hAnsi="Arial"/>
    </w:rPr>
  </w:style>
  <w:style w:type="character" w:styleId="a8">
    <w:name w:val="Hyperlink"/>
    <w:basedOn w:val="a0"/>
    <w:rPr>
      <w:color w:val="0000FF"/>
      <w:u w:val="single"/>
    </w:rPr>
  </w:style>
  <w:style w:type="character" w:customStyle="1" w:styleId="eudoraheader">
    <w:name w:val="eudoraheader"/>
    <w:basedOn w:val="a0"/>
  </w:style>
  <w:style w:type="paragraph" w:customStyle="1" w:styleId="Achievement">
    <w:name w:val="Achievement"/>
    <w:basedOn w:val="a6"/>
    <w:rsid w:val="004E5169"/>
    <w:pPr>
      <w:numPr>
        <w:numId w:val="37"/>
      </w:numPr>
      <w:spacing w:after="60" w:line="220" w:lineRule="atLeast"/>
      <w:jc w:val="both"/>
    </w:pPr>
    <w:rPr>
      <w:rFonts w:ascii="Arial" w:hAnsi="Arial" w:cs="Arial"/>
      <w:b w:val="0"/>
      <w:spacing w:val="-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OPC</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Piers Johnson</dc:creator>
  <cp:keywords/>
  <cp:lastModifiedBy>Marat</cp:lastModifiedBy>
  <cp:revision>3</cp:revision>
  <cp:lastPrinted>2004-05-27T08:10:00Z</cp:lastPrinted>
  <dcterms:created xsi:type="dcterms:W3CDTF">2015-05-30T03:13:00Z</dcterms:created>
  <dcterms:modified xsi:type="dcterms:W3CDTF">2015-06-24T19:25:00Z</dcterms:modified>
</cp:coreProperties>
</file>